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D2" w:rsidRDefault="00077BA4">
      <w:pPr>
        <w:jc w:val="center"/>
        <w:rPr>
          <w:b/>
          <w:sz w:val="32"/>
          <w:szCs w:val="32"/>
        </w:rPr>
      </w:pPr>
      <w:r>
        <w:rPr>
          <w:rFonts w:hint="eastAsia"/>
          <w:b/>
          <w:sz w:val="32"/>
          <w:szCs w:val="32"/>
        </w:rPr>
        <w:t>血液透析患者营养不良的机制、评价及中医药治疗</w:t>
      </w:r>
    </w:p>
    <w:p w:rsidR="00283ED2" w:rsidRDefault="00077BA4">
      <w:pPr>
        <w:pStyle w:val="a6"/>
        <w:spacing w:line="360" w:lineRule="auto"/>
        <w:jc w:val="center"/>
        <w:rPr>
          <w:rFonts w:ascii="Times New Roman" w:eastAsia="黑体" w:hAnsi="Times New Roman"/>
          <w:b/>
          <w:sz w:val="24"/>
          <w:szCs w:val="24"/>
          <w:vertAlign w:val="superscript"/>
        </w:rPr>
      </w:pPr>
      <w:r>
        <w:rPr>
          <w:rFonts w:ascii="Times New Roman" w:eastAsia="黑体" w:hAnsi="Times New Roman" w:hint="eastAsia"/>
          <w:b/>
          <w:sz w:val="24"/>
          <w:szCs w:val="24"/>
        </w:rPr>
        <w:t>闫二萍，邱模炎</w:t>
      </w:r>
      <w:r>
        <w:rPr>
          <w:rFonts w:ascii="Times New Roman" w:eastAsia="黑体" w:hAnsi="Times New Roman"/>
          <w:b/>
          <w:sz w:val="24"/>
          <w:szCs w:val="24"/>
        </w:rPr>
        <w:t>*</w:t>
      </w:r>
      <w:r>
        <w:rPr>
          <w:rFonts w:ascii="Times New Roman" w:eastAsia="黑体" w:hAnsi="Times New Roman" w:hint="eastAsia"/>
          <w:b/>
          <w:sz w:val="24"/>
          <w:szCs w:val="24"/>
        </w:rPr>
        <w:t>，王绍华，栾洁，刘鹏</w:t>
      </w:r>
    </w:p>
    <w:p w:rsidR="00283ED2" w:rsidRDefault="00077BA4" w:rsidP="00283ED2">
      <w:pPr>
        <w:autoSpaceDE w:val="0"/>
        <w:autoSpaceDN w:val="0"/>
        <w:adjustRightInd w:val="0"/>
        <w:ind w:firstLineChars="150" w:firstLine="361"/>
        <w:jc w:val="center"/>
        <w:rPr>
          <w:b/>
          <w:sz w:val="24"/>
        </w:rPr>
      </w:pPr>
      <w:r>
        <w:rPr>
          <w:rFonts w:eastAsia="黑体" w:hint="eastAsia"/>
          <w:b/>
          <w:sz w:val="24"/>
        </w:rPr>
        <w:t>（</w:t>
      </w:r>
      <w:r>
        <w:rPr>
          <w:rFonts w:hAnsi="宋体" w:hint="eastAsia"/>
          <w:b/>
          <w:sz w:val="24"/>
        </w:rPr>
        <w:t>中国中医科学院望京医院，北京</w:t>
      </w:r>
      <w:r>
        <w:rPr>
          <w:rFonts w:hAnsi="宋体"/>
          <w:b/>
          <w:sz w:val="24"/>
        </w:rPr>
        <w:t>100102</w:t>
      </w:r>
      <w:r>
        <w:rPr>
          <w:rFonts w:hint="eastAsia"/>
          <w:b/>
          <w:sz w:val="24"/>
        </w:rPr>
        <w:t>）</w:t>
      </w:r>
    </w:p>
    <w:p w:rsidR="00283ED2" w:rsidRDefault="00283ED2" w:rsidP="00283ED2">
      <w:pPr>
        <w:autoSpaceDE w:val="0"/>
        <w:autoSpaceDN w:val="0"/>
        <w:adjustRightInd w:val="0"/>
        <w:ind w:firstLineChars="150" w:firstLine="361"/>
        <w:jc w:val="center"/>
        <w:rPr>
          <w:b/>
          <w:sz w:val="24"/>
        </w:rPr>
      </w:pPr>
    </w:p>
    <w:p w:rsidR="00283ED2" w:rsidRDefault="00077BA4" w:rsidP="00283ED2">
      <w:pPr>
        <w:autoSpaceDE w:val="0"/>
        <w:autoSpaceDN w:val="0"/>
        <w:adjustRightInd w:val="0"/>
        <w:ind w:firstLineChars="150" w:firstLine="315"/>
        <w:jc w:val="center"/>
        <w:rPr>
          <w:kern w:val="0"/>
        </w:rPr>
      </w:pPr>
      <w:r>
        <w:rPr>
          <w:rFonts w:hint="eastAsia"/>
          <w:kern w:val="0"/>
        </w:rPr>
        <w:t>北京市中医药科技项目辨证施</w:t>
      </w:r>
      <w:proofErr w:type="gramStart"/>
      <w:r>
        <w:rPr>
          <w:rFonts w:hint="eastAsia"/>
          <w:kern w:val="0"/>
        </w:rPr>
        <w:t>灸</w:t>
      </w:r>
      <w:proofErr w:type="gramEnd"/>
      <w:r>
        <w:rPr>
          <w:rFonts w:hint="eastAsia"/>
          <w:kern w:val="0"/>
        </w:rPr>
        <w:t>方案对维持性血液透析患者营养状况</w:t>
      </w:r>
    </w:p>
    <w:p w:rsidR="00283ED2" w:rsidRDefault="00077BA4" w:rsidP="00283ED2">
      <w:pPr>
        <w:autoSpaceDE w:val="0"/>
        <w:autoSpaceDN w:val="0"/>
        <w:adjustRightInd w:val="0"/>
        <w:ind w:firstLineChars="150" w:firstLine="315"/>
        <w:jc w:val="center"/>
        <w:rPr>
          <w:kern w:val="0"/>
        </w:rPr>
      </w:pPr>
      <w:r>
        <w:rPr>
          <w:rFonts w:hint="eastAsia"/>
          <w:kern w:val="0"/>
        </w:rPr>
        <w:t>与肌肉运动康复的作用（</w:t>
      </w:r>
      <w:r>
        <w:rPr>
          <w:kern w:val="0"/>
        </w:rPr>
        <w:t>JJ2013-64</w:t>
      </w:r>
      <w:r>
        <w:rPr>
          <w:rFonts w:hint="eastAsia"/>
          <w:kern w:val="0"/>
        </w:rPr>
        <w:t>）</w:t>
      </w:r>
    </w:p>
    <w:p w:rsidR="00283ED2" w:rsidRDefault="00283ED2" w:rsidP="00283ED2">
      <w:pPr>
        <w:autoSpaceDE w:val="0"/>
        <w:autoSpaceDN w:val="0"/>
        <w:adjustRightInd w:val="0"/>
        <w:ind w:firstLineChars="150" w:firstLine="315"/>
        <w:jc w:val="center"/>
        <w:rPr>
          <w:rFonts w:ascii="AdobeSongStd-Light" w:eastAsia="AdobeSongStd-Light" w:cs="AdobeSongStd-Light"/>
          <w:kern w:val="0"/>
          <w:szCs w:val="21"/>
        </w:rPr>
      </w:pPr>
    </w:p>
    <w:p w:rsidR="00283ED2" w:rsidRDefault="00077BA4" w:rsidP="00283ED2">
      <w:pPr>
        <w:autoSpaceDE w:val="0"/>
        <w:autoSpaceDN w:val="0"/>
        <w:adjustRightInd w:val="0"/>
        <w:ind w:firstLineChars="150" w:firstLine="316"/>
        <w:jc w:val="left"/>
        <w:rPr>
          <w:rFonts w:ascii="宋体" w:cs="宋体"/>
          <w:kern w:val="0"/>
          <w:szCs w:val="21"/>
        </w:rPr>
      </w:pPr>
      <w:r>
        <w:rPr>
          <w:rFonts w:ascii="黑体" w:eastAsia="黑体" w:cs="黑体" w:hint="eastAsia"/>
          <w:b/>
          <w:kern w:val="0"/>
          <w:szCs w:val="21"/>
        </w:rPr>
        <w:t>［摘要］</w:t>
      </w:r>
      <w:r>
        <w:rPr>
          <w:rFonts w:ascii="宋体" w:cs="宋体" w:hint="eastAsia"/>
          <w:kern w:val="0"/>
          <w:szCs w:val="21"/>
        </w:rPr>
        <w:t>由于血液透析技术的广泛开展</w:t>
      </w:r>
      <w:r>
        <w:rPr>
          <w:rFonts w:ascii="Courier+ZKdKFb-2" w:eastAsia="Courier+ZKdKFb-2" w:cs="Courier+ZKdKFb-2"/>
          <w:kern w:val="0"/>
          <w:szCs w:val="21"/>
        </w:rPr>
        <w:t>,</w:t>
      </w:r>
      <w:r>
        <w:rPr>
          <w:rFonts w:ascii="宋体" w:cs="宋体" w:hint="eastAsia"/>
          <w:kern w:val="0"/>
          <w:szCs w:val="21"/>
        </w:rPr>
        <w:t>血液透析患者的生存率明显提高</w:t>
      </w:r>
      <w:r>
        <w:rPr>
          <w:rFonts w:ascii="Courier+ZKdKFb-2" w:eastAsia="Courier+ZKdKFb-2" w:cs="Courier+ZKdKFb-2"/>
          <w:kern w:val="0"/>
          <w:szCs w:val="21"/>
        </w:rPr>
        <w:t>,</w:t>
      </w:r>
      <w:r>
        <w:rPr>
          <w:rFonts w:ascii="宋体" w:cs="宋体" w:hint="eastAsia"/>
          <w:kern w:val="0"/>
          <w:szCs w:val="21"/>
        </w:rPr>
        <w:t>而血液透析患者的营养不良问题却仍然是临床医生棘手的问题</w:t>
      </w:r>
      <w:r>
        <w:rPr>
          <w:rFonts w:ascii="Courier+ZKdKFb-2" w:eastAsia="Courier+ZKdKFb-2" w:cs="Courier+ZKdKFb-2" w:hint="eastAsia"/>
          <w:kern w:val="0"/>
          <w:szCs w:val="21"/>
        </w:rPr>
        <w:t>。</w:t>
      </w:r>
      <w:r>
        <w:rPr>
          <w:rFonts w:ascii="宋体" w:cs="宋体" w:hint="eastAsia"/>
          <w:kern w:val="0"/>
          <w:szCs w:val="21"/>
        </w:rPr>
        <w:t>维持性血液透析患者发生营养不良时</w:t>
      </w:r>
      <w:r>
        <w:rPr>
          <w:rFonts w:ascii="Courier+ZKdKFb-2" w:eastAsia="Courier+ZKdKFb-2" w:cs="Courier+ZKdKFb-2"/>
          <w:kern w:val="0"/>
          <w:szCs w:val="21"/>
        </w:rPr>
        <w:t>,</w:t>
      </w:r>
      <w:r>
        <w:rPr>
          <w:rFonts w:ascii="宋体" w:cs="宋体" w:hint="eastAsia"/>
          <w:kern w:val="0"/>
          <w:szCs w:val="21"/>
        </w:rPr>
        <w:t>一般均可出现免疫功能降低</w:t>
      </w:r>
      <w:r>
        <w:rPr>
          <w:rFonts w:ascii="Courier+ZKdKFb-2" w:eastAsia="Courier+ZKdKFb-2" w:cs="Courier+ZKdKFb-2"/>
          <w:kern w:val="0"/>
          <w:szCs w:val="21"/>
        </w:rPr>
        <w:t>,</w:t>
      </w:r>
      <w:r>
        <w:rPr>
          <w:rFonts w:ascii="宋体" w:cs="宋体" w:hint="eastAsia"/>
          <w:kern w:val="0"/>
          <w:szCs w:val="21"/>
        </w:rPr>
        <w:t>贫血加重</w:t>
      </w:r>
      <w:r>
        <w:rPr>
          <w:rFonts w:ascii="Courier+ZKdKFb-2" w:eastAsia="Courier+ZKdKFb-2" w:cs="Courier+ZKdKFb-2"/>
          <w:kern w:val="0"/>
          <w:szCs w:val="21"/>
        </w:rPr>
        <w:t>,</w:t>
      </w:r>
      <w:r>
        <w:rPr>
          <w:rFonts w:ascii="宋体" w:cs="宋体" w:hint="eastAsia"/>
          <w:kern w:val="0"/>
          <w:szCs w:val="21"/>
        </w:rPr>
        <w:t>容易感染</w:t>
      </w:r>
      <w:r>
        <w:rPr>
          <w:rFonts w:ascii="Courier+ZKdKFb-2" w:eastAsia="Courier+ZKdKFb-2" w:cs="Courier+ZKdKFb-2"/>
          <w:kern w:val="0"/>
          <w:szCs w:val="21"/>
        </w:rPr>
        <w:t>,</w:t>
      </w:r>
      <w:r>
        <w:rPr>
          <w:rFonts w:ascii="宋体" w:cs="宋体" w:hint="eastAsia"/>
          <w:kern w:val="0"/>
          <w:szCs w:val="21"/>
        </w:rPr>
        <w:t>心</w:t>
      </w:r>
      <w:r>
        <w:rPr>
          <w:rFonts w:ascii="KTJ+ZKdKFb-3" w:eastAsia="KTJ+ZKdKFb-3" w:cs="KTJ+ZKdKFb-3" w:hint="eastAsia"/>
          <w:kern w:val="0"/>
          <w:szCs w:val="21"/>
        </w:rPr>
        <w:t>、</w:t>
      </w:r>
      <w:r>
        <w:rPr>
          <w:rFonts w:ascii="宋体" w:cs="宋体" w:hint="eastAsia"/>
          <w:kern w:val="0"/>
          <w:szCs w:val="21"/>
        </w:rPr>
        <w:t>脑</w:t>
      </w:r>
      <w:r>
        <w:rPr>
          <w:rFonts w:ascii="KTJ+ZKdKFb-3" w:eastAsia="KTJ+ZKdKFb-3" w:cs="KTJ+ZKdKFb-3" w:hint="eastAsia"/>
          <w:kern w:val="0"/>
          <w:szCs w:val="21"/>
        </w:rPr>
        <w:t>、</w:t>
      </w:r>
      <w:r>
        <w:rPr>
          <w:rFonts w:ascii="宋体" w:cs="宋体" w:hint="eastAsia"/>
          <w:kern w:val="0"/>
          <w:szCs w:val="21"/>
        </w:rPr>
        <w:t>肺等脏器功能减退</w:t>
      </w:r>
      <w:r>
        <w:rPr>
          <w:rFonts w:ascii="Courier+ZKdKFb-2" w:eastAsia="Courier+ZKdKFb-2" w:cs="Courier+ZKdKFb-2"/>
          <w:kern w:val="0"/>
          <w:szCs w:val="21"/>
        </w:rPr>
        <w:t>,</w:t>
      </w:r>
      <w:r>
        <w:rPr>
          <w:rFonts w:ascii="宋体" w:cs="宋体" w:hint="eastAsia"/>
          <w:kern w:val="0"/>
          <w:szCs w:val="21"/>
        </w:rPr>
        <w:t>易发生各种严重并发症</w:t>
      </w:r>
      <w:r>
        <w:rPr>
          <w:rFonts w:ascii="Courier+ZKdKFb-2" w:eastAsia="Courier+ZKdKFb-2" w:cs="Courier+ZKdKFb-2"/>
          <w:kern w:val="0"/>
          <w:szCs w:val="21"/>
        </w:rPr>
        <w:t>,</w:t>
      </w:r>
      <w:r>
        <w:rPr>
          <w:rFonts w:ascii="宋体" w:cs="宋体" w:hint="eastAsia"/>
          <w:kern w:val="0"/>
          <w:szCs w:val="21"/>
        </w:rPr>
        <w:t>导致病人的生活质量下降</w:t>
      </w:r>
      <w:r>
        <w:rPr>
          <w:rFonts w:ascii="Courier+ZKdKFb-2" w:eastAsia="Courier+ZKdKFb-2" w:cs="Courier+ZKdKFb-2"/>
          <w:kern w:val="0"/>
          <w:szCs w:val="21"/>
        </w:rPr>
        <w:t>,</w:t>
      </w:r>
      <w:r>
        <w:rPr>
          <w:rFonts w:ascii="宋体" w:cs="宋体" w:hint="eastAsia"/>
          <w:kern w:val="0"/>
          <w:szCs w:val="21"/>
        </w:rPr>
        <w:t>长期生存率降低</w:t>
      </w:r>
      <w:r>
        <w:rPr>
          <w:rFonts w:ascii="Courier+ZKdKFb-2" w:eastAsia="Courier+ZKdKFb-2" w:cs="Courier+ZKdKFb-2"/>
          <w:kern w:val="0"/>
          <w:szCs w:val="21"/>
        </w:rPr>
        <w:t>,</w:t>
      </w:r>
      <w:r>
        <w:rPr>
          <w:rFonts w:ascii="宋体" w:cs="宋体" w:hint="eastAsia"/>
          <w:kern w:val="0"/>
          <w:szCs w:val="21"/>
        </w:rPr>
        <w:t>死亡率增高</w:t>
      </w:r>
      <w:r>
        <w:rPr>
          <w:rFonts w:ascii="KTJ+ZKdKFb-3" w:eastAsia="KTJ+ZKdKFb-3" w:cs="KTJ+ZKdKFb-3" w:hint="eastAsia"/>
          <w:kern w:val="0"/>
          <w:szCs w:val="21"/>
        </w:rPr>
        <w:t>。</w:t>
      </w:r>
      <w:r>
        <w:rPr>
          <w:rFonts w:ascii="宋体" w:cs="宋体" w:hint="eastAsia"/>
          <w:kern w:val="0"/>
          <w:szCs w:val="21"/>
        </w:rPr>
        <w:t>本文从不同角度探讨了</w:t>
      </w:r>
      <w:r>
        <w:rPr>
          <w:rFonts w:ascii="Courier+ZKdKFb-2" w:eastAsia="Courier+ZKdKFb-2" w:cs="Courier+ZKdKFb-2" w:hint="eastAsia"/>
          <w:kern w:val="0"/>
          <w:szCs w:val="21"/>
        </w:rPr>
        <w:t>维持性血液透析</w:t>
      </w:r>
      <w:r>
        <w:rPr>
          <w:rFonts w:ascii="宋体" w:cs="宋体" w:hint="eastAsia"/>
          <w:kern w:val="0"/>
          <w:szCs w:val="21"/>
        </w:rPr>
        <w:t>患者营养不良的原因</w:t>
      </w:r>
      <w:r>
        <w:rPr>
          <w:rFonts w:ascii="KTJ+ZKdKFb-3" w:eastAsia="KTJ+ZKdKFb-3" w:cs="KTJ+ZKdKFb-3" w:hint="eastAsia"/>
          <w:kern w:val="0"/>
          <w:szCs w:val="21"/>
        </w:rPr>
        <w:t>及</w:t>
      </w:r>
      <w:r>
        <w:rPr>
          <w:rFonts w:ascii="宋体" w:cs="宋体" w:hint="eastAsia"/>
          <w:kern w:val="0"/>
          <w:szCs w:val="21"/>
        </w:rPr>
        <w:t>影响因素、评价指标及评价方法、中医药治疗策略，</w:t>
      </w:r>
      <w:r>
        <w:rPr>
          <w:rFonts w:cs="宋体" w:hint="eastAsia"/>
          <w:kern w:val="0"/>
          <w:szCs w:val="21"/>
        </w:rPr>
        <w:t>对于早期评价血液透析患者营养状况，并进行有效干预，改善患者的预后和生存质量有重要意义。</w:t>
      </w:r>
    </w:p>
    <w:p w:rsidR="00283ED2" w:rsidRDefault="00077BA4" w:rsidP="00283ED2">
      <w:pPr>
        <w:autoSpaceDE w:val="0"/>
        <w:autoSpaceDN w:val="0"/>
        <w:adjustRightInd w:val="0"/>
        <w:ind w:firstLineChars="150" w:firstLine="315"/>
        <w:jc w:val="left"/>
        <w:rPr>
          <w:rFonts w:ascii="AdobeSongStd-Light" w:eastAsia="AdobeSongStd-Light" w:cs="AdobeSongStd-Light"/>
          <w:kern w:val="0"/>
          <w:szCs w:val="21"/>
        </w:rPr>
      </w:pPr>
      <w:r>
        <w:rPr>
          <w:rFonts w:ascii="AdobeSongStd-Light" w:eastAsia="AdobeSongStd-Light" w:cs="AdobeSongStd-Light" w:hint="eastAsia"/>
          <w:kern w:val="0"/>
          <w:szCs w:val="21"/>
        </w:rPr>
        <w:t>［</w:t>
      </w:r>
      <w:r>
        <w:rPr>
          <w:rFonts w:ascii="AdobeSongStd-Light" w:eastAsia="AdobeSongStd-Light" w:cs="AdobeSongStd-Light" w:hint="eastAsia"/>
          <w:b/>
          <w:kern w:val="0"/>
          <w:szCs w:val="21"/>
        </w:rPr>
        <w:t>关键词</w:t>
      </w:r>
      <w:r>
        <w:rPr>
          <w:rFonts w:ascii="AdobeSongStd-Light" w:eastAsia="AdobeSongStd-Light" w:cs="AdobeSongStd-Light" w:hint="eastAsia"/>
          <w:kern w:val="0"/>
          <w:szCs w:val="21"/>
        </w:rPr>
        <w:t>］血液透析</w:t>
      </w:r>
      <w:r>
        <w:rPr>
          <w:rFonts w:ascii="AdobeSongStd-Light" w:eastAsia="AdobeSongStd-Light" w:cs="AdobeSongStd-Light"/>
          <w:kern w:val="0"/>
          <w:szCs w:val="21"/>
        </w:rPr>
        <w:t xml:space="preserve">; </w:t>
      </w:r>
      <w:r>
        <w:rPr>
          <w:rFonts w:ascii="AdobeSongStd-Light" w:eastAsia="AdobeSongStd-Light" w:cs="AdobeSongStd-Light" w:hint="eastAsia"/>
          <w:kern w:val="0"/>
          <w:szCs w:val="21"/>
        </w:rPr>
        <w:t>营养不良</w:t>
      </w:r>
      <w:r>
        <w:rPr>
          <w:rFonts w:ascii="AdobeSongStd-Light" w:eastAsia="AdobeSongStd-Light" w:cs="AdobeSongStd-Light"/>
          <w:kern w:val="0"/>
          <w:szCs w:val="21"/>
        </w:rPr>
        <w:t xml:space="preserve">; </w:t>
      </w:r>
      <w:r>
        <w:rPr>
          <w:rFonts w:ascii="AdobeSongStd-Light" w:eastAsia="AdobeSongStd-Light" w:cs="AdobeSongStd-Light" w:hint="eastAsia"/>
          <w:kern w:val="0"/>
          <w:szCs w:val="21"/>
        </w:rPr>
        <w:t>机制</w:t>
      </w:r>
      <w:r>
        <w:rPr>
          <w:rFonts w:ascii="AdobeSongStd-Light" w:eastAsia="AdobeSongStd-Light" w:cs="AdobeSongStd-Light"/>
          <w:kern w:val="0"/>
          <w:szCs w:val="21"/>
        </w:rPr>
        <w:t xml:space="preserve">; </w:t>
      </w:r>
      <w:r>
        <w:rPr>
          <w:rFonts w:ascii="AdobeSongStd-Light" w:eastAsia="AdobeSongStd-Light" w:cs="AdobeSongStd-Light" w:hint="eastAsia"/>
          <w:kern w:val="0"/>
          <w:szCs w:val="21"/>
        </w:rPr>
        <w:t>评价；中医药治疗</w:t>
      </w:r>
    </w:p>
    <w:p w:rsidR="00283ED2" w:rsidRDefault="00283ED2" w:rsidP="00283ED2">
      <w:pPr>
        <w:autoSpaceDE w:val="0"/>
        <w:autoSpaceDN w:val="0"/>
        <w:adjustRightInd w:val="0"/>
        <w:ind w:firstLineChars="150" w:firstLine="270"/>
        <w:jc w:val="left"/>
        <w:rPr>
          <w:rFonts w:ascii="AdobeSongStd-Light" w:eastAsia="AdobeSongStd-Light" w:cs="AdobeSongStd-Light"/>
          <w:kern w:val="0"/>
          <w:sz w:val="18"/>
          <w:szCs w:val="18"/>
        </w:rPr>
      </w:pPr>
    </w:p>
    <w:p w:rsidR="00283ED2" w:rsidRDefault="00077BA4">
      <w:pPr>
        <w:autoSpaceDE w:val="0"/>
        <w:autoSpaceDN w:val="0"/>
        <w:adjustRightInd w:val="0"/>
        <w:jc w:val="center"/>
        <w:rPr>
          <w:rFonts w:ascii="宋体" w:cs="Arial"/>
          <w:b/>
          <w:kern w:val="0"/>
          <w:sz w:val="24"/>
          <w:szCs w:val="20"/>
        </w:rPr>
      </w:pPr>
      <w:r>
        <w:rPr>
          <w:rFonts w:ascii="宋体" w:hAnsi="宋体" w:cs="Arial"/>
          <w:b/>
          <w:kern w:val="0"/>
          <w:sz w:val="24"/>
          <w:szCs w:val="20"/>
        </w:rPr>
        <w:t xml:space="preserve">Evaluation and Chinese medicine Treatment of Malnutrition in Maintenance </w:t>
      </w:r>
      <w:proofErr w:type="spellStart"/>
      <w:r>
        <w:rPr>
          <w:rFonts w:ascii="宋体" w:hAnsi="宋体" w:cs="Arial"/>
          <w:b/>
          <w:kern w:val="0"/>
          <w:sz w:val="24"/>
          <w:szCs w:val="20"/>
        </w:rPr>
        <w:t>hemodialysis</w:t>
      </w:r>
      <w:proofErr w:type="spellEnd"/>
      <w:r>
        <w:rPr>
          <w:rFonts w:ascii="宋体" w:hAnsi="宋体" w:cs="Arial"/>
          <w:b/>
          <w:kern w:val="0"/>
          <w:sz w:val="24"/>
          <w:szCs w:val="20"/>
        </w:rPr>
        <w:t xml:space="preserve"> patients</w:t>
      </w:r>
    </w:p>
    <w:p w:rsidR="00283ED2" w:rsidRDefault="00283ED2">
      <w:pPr>
        <w:autoSpaceDE w:val="0"/>
        <w:autoSpaceDN w:val="0"/>
        <w:adjustRightInd w:val="0"/>
        <w:jc w:val="center"/>
        <w:rPr>
          <w:rFonts w:ascii="宋体" w:cs="Arial"/>
          <w:b/>
          <w:kern w:val="0"/>
          <w:sz w:val="24"/>
          <w:szCs w:val="20"/>
        </w:rPr>
      </w:pPr>
    </w:p>
    <w:p w:rsidR="00283ED2" w:rsidRDefault="00077BA4">
      <w:pPr>
        <w:spacing w:line="360" w:lineRule="auto"/>
        <w:jc w:val="center"/>
        <w:rPr>
          <w:b/>
          <w:color w:val="000000"/>
          <w:kern w:val="0"/>
          <w:szCs w:val="21"/>
        </w:rPr>
      </w:pPr>
      <w:r>
        <w:rPr>
          <w:b/>
          <w:color w:val="000000"/>
          <w:kern w:val="0"/>
          <w:szCs w:val="21"/>
        </w:rPr>
        <w:t xml:space="preserve">Yan </w:t>
      </w:r>
      <w:proofErr w:type="spellStart"/>
      <w:r>
        <w:rPr>
          <w:b/>
          <w:color w:val="000000"/>
          <w:kern w:val="0"/>
          <w:szCs w:val="21"/>
        </w:rPr>
        <w:t>Er</w:t>
      </w:r>
      <w:proofErr w:type="spellEnd"/>
      <w:r>
        <w:rPr>
          <w:b/>
          <w:color w:val="000000"/>
          <w:kern w:val="0"/>
          <w:szCs w:val="21"/>
        </w:rPr>
        <w:t xml:space="preserve">-ping , </w:t>
      </w:r>
      <w:proofErr w:type="spellStart"/>
      <w:r>
        <w:rPr>
          <w:b/>
          <w:color w:val="000000"/>
          <w:kern w:val="0"/>
          <w:szCs w:val="21"/>
        </w:rPr>
        <w:t>Qiu</w:t>
      </w:r>
      <w:proofErr w:type="spellEnd"/>
      <w:r>
        <w:rPr>
          <w:b/>
          <w:color w:val="000000"/>
          <w:kern w:val="0"/>
          <w:szCs w:val="21"/>
        </w:rPr>
        <w:t xml:space="preserve"> Mo-tan</w:t>
      </w:r>
      <w:r>
        <w:rPr>
          <w:rFonts w:hint="eastAsia"/>
          <w:b/>
          <w:color w:val="000000"/>
          <w:kern w:val="0"/>
          <w:szCs w:val="21"/>
        </w:rPr>
        <w:t>，</w:t>
      </w:r>
      <w:r>
        <w:rPr>
          <w:b/>
          <w:color w:val="000000"/>
          <w:kern w:val="0"/>
          <w:szCs w:val="21"/>
        </w:rPr>
        <w:t xml:space="preserve">Wang </w:t>
      </w:r>
      <w:proofErr w:type="spellStart"/>
      <w:r>
        <w:rPr>
          <w:b/>
          <w:color w:val="000000"/>
          <w:kern w:val="0"/>
          <w:szCs w:val="21"/>
        </w:rPr>
        <w:t>Shao-hua</w:t>
      </w:r>
      <w:proofErr w:type="spellEnd"/>
      <w:r>
        <w:rPr>
          <w:b/>
          <w:color w:val="000000"/>
          <w:kern w:val="0"/>
          <w:szCs w:val="21"/>
        </w:rPr>
        <w:t xml:space="preserve">, Luan </w:t>
      </w:r>
      <w:proofErr w:type="spellStart"/>
      <w:r>
        <w:rPr>
          <w:b/>
          <w:color w:val="000000"/>
          <w:kern w:val="0"/>
          <w:szCs w:val="21"/>
        </w:rPr>
        <w:t>Jie</w:t>
      </w:r>
      <w:proofErr w:type="spellEnd"/>
      <w:r>
        <w:rPr>
          <w:b/>
          <w:color w:val="000000"/>
          <w:kern w:val="0"/>
          <w:szCs w:val="21"/>
        </w:rPr>
        <w:t xml:space="preserve">, Liu </w:t>
      </w:r>
      <w:proofErr w:type="spellStart"/>
      <w:r>
        <w:rPr>
          <w:b/>
          <w:color w:val="000000"/>
          <w:kern w:val="0"/>
          <w:szCs w:val="21"/>
        </w:rPr>
        <w:t>Peng</w:t>
      </w:r>
      <w:proofErr w:type="spellEnd"/>
      <w:r>
        <w:rPr>
          <w:b/>
          <w:color w:val="000000"/>
          <w:kern w:val="0"/>
          <w:szCs w:val="21"/>
        </w:rPr>
        <w:t xml:space="preserve"> </w:t>
      </w:r>
    </w:p>
    <w:p w:rsidR="00283ED2" w:rsidRDefault="00077BA4">
      <w:pPr>
        <w:autoSpaceDE w:val="0"/>
        <w:autoSpaceDN w:val="0"/>
        <w:adjustRightInd w:val="0"/>
        <w:jc w:val="center"/>
        <w:rPr>
          <w:rFonts w:ascii="宋体" w:cs="Arial"/>
          <w:b/>
          <w:kern w:val="0"/>
          <w:sz w:val="24"/>
        </w:rPr>
      </w:pPr>
      <w:r>
        <w:rPr>
          <w:color w:val="000000"/>
          <w:kern w:val="0"/>
          <w:szCs w:val="21"/>
        </w:rPr>
        <w:t>(</w:t>
      </w:r>
      <w:proofErr w:type="spellStart"/>
      <w:r>
        <w:rPr>
          <w:color w:val="000000"/>
          <w:kern w:val="0"/>
          <w:szCs w:val="21"/>
        </w:rPr>
        <w:t>Wangjing</w:t>
      </w:r>
      <w:proofErr w:type="spellEnd"/>
      <w:r>
        <w:rPr>
          <w:color w:val="000000"/>
          <w:kern w:val="0"/>
          <w:szCs w:val="21"/>
        </w:rPr>
        <w:t xml:space="preserve"> Hospital of China Academy of Chinese Medicine Sciences, Beijing</w:t>
      </w:r>
      <w:proofErr w:type="gramStart"/>
      <w:r>
        <w:rPr>
          <w:color w:val="000000"/>
          <w:kern w:val="0"/>
          <w:szCs w:val="21"/>
        </w:rPr>
        <w:t>. )</w:t>
      </w:r>
      <w:proofErr w:type="gramEnd"/>
    </w:p>
    <w:p w:rsidR="00283ED2" w:rsidRDefault="00077BA4">
      <w:pPr>
        <w:autoSpaceDE w:val="0"/>
        <w:autoSpaceDN w:val="0"/>
        <w:adjustRightInd w:val="0"/>
        <w:jc w:val="left"/>
        <w:rPr>
          <w:rFonts w:ascii="宋体" w:cs="Arial"/>
          <w:kern w:val="0"/>
          <w:sz w:val="24"/>
        </w:rPr>
      </w:pPr>
      <w:r>
        <w:rPr>
          <w:rFonts w:ascii="宋体" w:hAnsi="宋体" w:cs="Arial"/>
          <w:b/>
          <w:kern w:val="0"/>
          <w:sz w:val="24"/>
        </w:rPr>
        <w:t xml:space="preserve">Abstract: </w:t>
      </w:r>
      <w:r>
        <w:rPr>
          <w:rFonts w:ascii="宋体" w:hAnsi="宋体" w:cs="Arial"/>
          <w:kern w:val="0"/>
          <w:sz w:val="24"/>
        </w:rPr>
        <w:t xml:space="preserve">Since the widespread launch of blood dialysis, chronic kidney disease quality of life in </w:t>
      </w:r>
      <w:proofErr w:type="spellStart"/>
      <w:r>
        <w:rPr>
          <w:rFonts w:ascii="宋体" w:hAnsi="宋体" w:cs="Arial"/>
          <w:kern w:val="0"/>
          <w:sz w:val="24"/>
        </w:rPr>
        <w:t>hemodialysis</w:t>
      </w:r>
      <w:proofErr w:type="spellEnd"/>
      <w:r>
        <w:rPr>
          <w:rFonts w:ascii="宋体" w:hAnsi="宋体" w:cs="Arial"/>
          <w:kern w:val="0"/>
          <w:sz w:val="24"/>
        </w:rPr>
        <w:t xml:space="preserve"> patients wa</w:t>
      </w:r>
      <w:r>
        <w:rPr>
          <w:rFonts w:ascii="宋体" w:hAnsi="宋体" w:cs="Arial"/>
          <w:kern w:val="0"/>
          <w:sz w:val="24"/>
        </w:rPr>
        <w:t xml:space="preserve">s significantly improved, while malnutrition in </w:t>
      </w:r>
      <w:proofErr w:type="spellStart"/>
      <w:r>
        <w:rPr>
          <w:rFonts w:ascii="宋体" w:hAnsi="宋体" w:cs="Arial"/>
          <w:kern w:val="0"/>
          <w:sz w:val="24"/>
        </w:rPr>
        <w:t>hemodialysis</w:t>
      </w:r>
      <w:proofErr w:type="spellEnd"/>
      <w:r>
        <w:rPr>
          <w:rFonts w:ascii="宋体" w:hAnsi="宋体" w:cs="Arial"/>
          <w:kern w:val="0"/>
          <w:sz w:val="24"/>
        </w:rPr>
        <w:t xml:space="preserve"> patients is still a </w:t>
      </w:r>
      <w:proofErr w:type="gramStart"/>
      <w:r>
        <w:rPr>
          <w:rFonts w:ascii="宋体" w:hAnsi="宋体" w:cs="Arial"/>
          <w:kern w:val="0"/>
          <w:sz w:val="24"/>
        </w:rPr>
        <w:t>difficult</w:t>
      </w:r>
      <w:proofErr w:type="gramEnd"/>
      <w:r>
        <w:rPr>
          <w:rFonts w:ascii="宋体" w:hAnsi="宋体" w:cs="Arial"/>
          <w:kern w:val="0"/>
          <w:sz w:val="24"/>
        </w:rPr>
        <w:t xml:space="preserve"> </w:t>
      </w:r>
      <w:proofErr w:type="spellStart"/>
      <w:r>
        <w:rPr>
          <w:rFonts w:ascii="宋体" w:hAnsi="宋体" w:cs="Arial"/>
          <w:kern w:val="0"/>
          <w:sz w:val="24"/>
        </w:rPr>
        <w:t>problem</w:t>
      </w:r>
      <w:r>
        <w:rPr>
          <w:rFonts w:ascii="宋体" w:cs="Arial"/>
          <w:kern w:val="0"/>
          <w:sz w:val="24"/>
        </w:rPr>
        <w:t>.</w:t>
      </w:r>
      <w:r>
        <w:rPr>
          <w:rFonts w:ascii="宋体" w:hAnsi="宋体" w:cs="Arial"/>
          <w:kern w:val="0"/>
          <w:sz w:val="24"/>
        </w:rPr>
        <w:t>Hemodialysis</w:t>
      </w:r>
      <w:proofErr w:type="spellEnd"/>
      <w:r>
        <w:rPr>
          <w:rFonts w:ascii="宋体" w:hAnsi="宋体" w:cs="Arial"/>
          <w:kern w:val="0"/>
          <w:sz w:val="24"/>
        </w:rPr>
        <w:t xml:space="preserve"> patients developed malnutrition, general immune function may occur, increasing anemia, easy infections, heart, brain, lung and other organ dysfu</w:t>
      </w:r>
      <w:r>
        <w:rPr>
          <w:rFonts w:ascii="宋体" w:hAnsi="宋体" w:cs="Arial"/>
          <w:kern w:val="0"/>
          <w:sz w:val="24"/>
        </w:rPr>
        <w:t xml:space="preserve">nction, prone to a variety of serious complications, resulting in decreased quality of life of patients, reduce long-term survival mortality. </w:t>
      </w:r>
      <w:proofErr w:type="gramStart"/>
      <w:r>
        <w:rPr>
          <w:rFonts w:ascii="宋体" w:hAnsi="宋体" w:cs="Arial"/>
          <w:kern w:val="0"/>
          <w:sz w:val="24"/>
        </w:rPr>
        <w:t xml:space="preserve">This article from the perspective of the MHD patients with different causes of malnutrition, and clinical factors </w:t>
      </w:r>
      <w:r>
        <w:rPr>
          <w:rFonts w:ascii="宋体" w:hAnsi="宋体" w:cs="Arial"/>
          <w:kern w:val="0"/>
          <w:sz w:val="24"/>
        </w:rPr>
        <w:t xml:space="preserve">and </w:t>
      </w:r>
      <w:r>
        <w:rPr>
          <w:rFonts w:ascii="宋体" w:hAnsi="宋体"/>
          <w:kern w:val="0"/>
          <w:sz w:val="24"/>
        </w:rPr>
        <w:t xml:space="preserve">Evaluation </w:t>
      </w:r>
      <w:r>
        <w:rPr>
          <w:rFonts w:ascii="宋体" w:hAnsi="宋体" w:cs="Arial"/>
          <w:kern w:val="0"/>
          <w:sz w:val="24"/>
        </w:rPr>
        <w:t xml:space="preserve">in maintenance </w:t>
      </w:r>
      <w:proofErr w:type="spellStart"/>
      <w:r>
        <w:rPr>
          <w:rFonts w:ascii="宋体" w:hAnsi="宋体" w:cs="Arial"/>
          <w:kern w:val="0"/>
          <w:sz w:val="24"/>
        </w:rPr>
        <w:t>hemodialysis</w:t>
      </w:r>
      <w:proofErr w:type="spellEnd"/>
      <w:r>
        <w:rPr>
          <w:rFonts w:ascii="宋体" w:hAnsi="宋体" w:cs="Arial"/>
          <w:kern w:val="0"/>
          <w:sz w:val="24"/>
        </w:rPr>
        <w:t xml:space="preserve"> patients to the treatment of malnutrition in countermeasures</w:t>
      </w:r>
      <w:r>
        <w:rPr>
          <w:rFonts w:ascii="宋体" w:cs="Arial"/>
          <w:kern w:val="0"/>
          <w:sz w:val="24"/>
        </w:rPr>
        <w:t>.</w:t>
      </w:r>
      <w:proofErr w:type="gramEnd"/>
      <w:r>
        <w:rPr>
          <w:rFonts w:ascii="宋体" w:hAnsi="宋体"/>
          <w:kern w:val="0"/>
          <w:sz w:val="24"/>
        </w:rPr>
        <w:t xml:space="preserve"> This article is important to </w:t>
      </w:r>
      <w:proofErr w:type="gramStart"/>
      <w:r>
        <w:rPr>
          <w:rFonts w:ascii="宋体" w:hAnsi="宋体"/>
          <w:kern w:val="0"/>
          <w:sz w:val="24"/>
        </w:rPr>
        <w:t>Early</w:t>
      </w:r>
      <w:proofErr w:type="gramEnd"/>
      <w:r>
        <w:rPr>
          <w:rFonts w:ascii="宋体" w:hAnsi="宋体"/>
          <w:kern w:val="0"/>
          <w:sz w:val="24"/>
        </w:rPr>
        <w:t xml:space="preserve"> </w:t>
      </w:r>
      <w:proofErr w:type="spellStart"/>
      <w:r>
        <w:rPr>
          <w:rFonts w:ascii="宋体" w:hAnsi="宋体"/>
          <w:kern w:val="0"/>
          <w:sz w:val="24"/>
        </w:rPr>
        <w:t>interventionand</w:t>
      </w:r>
      <w:proofErr w:type="spellEnd"/>
      <w:r>
        <w:rPr>
          <w:rFonts w:ascii="宋体" w:hAnsi="宋体"/>
          <w:kern w:val="0"/>
          <w:sz w:val="24"/>
        </w:rPr>
        <w:t xml:space="preserve"> </w:t>
      </w:r>
      <w:proofErr w:type="spellStart"/>
      <w:r>
        <w:rPr>
          <w:rFonts w:ascii="宋体" w:hAnsi="宋体"/>
          <w:kern w:val="0"/>
          <w:sz w:val="24"/>
        </w:rPr>
        <w:t>correctionof</w:t>
      </w:r>
      <w:proofErr w:type="spellEnd"/>
      <w:r>
        <w:rPr>
          <w:rFonts w:ascii="宋体" w:hAnsi="宋体"/>
          <w:kern w:val="0"/>
          <w:sz w:val="24"/>
        </w:rPr>
        <w:t xml:space="preserve"> malnutrition and Evaluation </w:t>
      </w:r>
      <w:proofErr w:type="spellStart"/>
      <w:r>
        <w:rPr>
          <w:rFonts w:ascii="宋体" w:hAnsi="宋体"/>
          <w:kern w:val="0"/>
          <w:sz w:val="24"/>
        </w:rPr>
        <w:t>ofnutritional</w:t>
      </w:r>
      <w:proofErr w:type="spellEnd"/>
      <w:r>
        <w:rPr>
          <w:rFonts w:ascii="宋体" w:hAnsi="宋体"/>
          <w:kern w:val="0"/>
          <w:sz w:val="24"/>
        </w:rPr>
        <w:t xml:space="preserve"> </w:t>
      </w:r>
      <w:proofErr w:type="spellStart"/>
      <w:r>
        <w:rPr>
          <w:rFonts w:ascii="宋体" w:hAnsi="宋体"/>
          <w:kern w:val="0"/>
          <w:sz w:val="24"/>
        </w:rPr>
        <w:t>statusand</w:t>
      </w:r>
      <w:proofErr w:type="spellEnd"/>
      <w:r>
        <w:rPr>
          <w:rFonts w:ascii="宋体" w:hAnsi="宋体"/>
          <w:kern w:val="0"/>
          <w:sz w:val="24"/>
        </w:rPr>
        <w:t xml:space="preserve"> improvement prognosis </w:t>
      </w:r>
      <w:proofErr w:type="spellStart"/>
      <w:r>
        <w:rPr>
          <w:rFonts w:ascii="宋体" w:hAnsi="宋体"/>
          <w:kern w:val="0"/>
          <w:sz w:val="24"/>
        </w:rPr>
        <w:t>andquality</w:t>
      </w:r>
      <w:proofErr w:type="spellEnd"/>
      <w:r>
        <w:rPr>
          <w:rFonts w:ascii="宋体" w:hAnsi="宋体"/>
          <w:kern w:val="0"/>
          <w:sz w:val="24"/>
        </w:rPr>
        <w:t xml:space="preserve"> of</w:t>
      </w:r>
      <w:r>
        <w:rPr>
          <w:rFonts w:ascii="宋体" w:hAnsi="宋体"/>
          <w:kern w:val="0"/>
          <w:sz w:val="24"/>
        </w:rPr>
        <w:t xml:space="preserve"> life in </w:t>
      </w:r>
      <w:proofErr w:type="spellStart"/>
      <w:r>
        <w:rPr>
          <w:rFonts w:ascii="宋体" w:hAnsi="宋体"/>
          <w:kern w:val="0"/>
          <w:sz w:val="24"/>
        </w:rPr>
        <w:t>hemodialysis</w:t>
      </w:r>
      <w:proofErr w:type="spellEnd"/>
      <w:r>
        <w:rPr>
          <w:rFonts w:ascii="宋体" w:hAnsi="宋体"/>
          <w:kern w:val="0"/>
          <w:sz w:val="24"/>
        </w:rPr>
        <w:t xml:space="preserve"> patients</w:t>
      </w:r>
      <w:r>
        <w:rPr>
          <w:rFonts w:ascii="宋体"/>
          <w:kern w:val="0"/>
          <w:sz w:val="24"/>
        </w:rPr>
        <w:t>.</w:t>
      </w:r>
    </w:p>
    <w:p w:rsidR="00283ED2" w:rsidRDefault="00077BA4">
      <w:pPr>
        <w:autoSpaceDE w:val="0"/>
        <w:autoSpaceDN w:val="0"/>
        <w:adjustRightInd w:val="0"/>
        <w:spacing w:line="360" w:lineRule="auto"/>
        <w:jc w:val="left"/>
      </w:pPr>
      <w:r>
        <w:rPr>
          <w:rFonts w:ascii="宋体" w:hAnsi="宋体" w:cs="Arial"/>
          <w:b/>
          <w:kern w:val="0"/>
          <w:sz w:val="24"/>
        </w:rPr>
        <w:t xml:space="preserve">Key words: </w:t>
      </w:r>
      <w:proofErr w:type="spellStart"/>
      <w:r>
        <w:rPr>
          <w:rFonts w:ascii="宋体" w:hAnsi="宋体" w:cs="Arial"/>
          <w:kern w:val="0"/>
          <w:sz w:val="24"/>
        </w:rPr>
        <w:t>hemodialysis</w:t>
      </w:r>
      <w:proofErr w:type="spellEnd"/>
      <w:r>
        <w:rPr>
          <w:rFonts w:ascii="宋体" w:hAnsi="宋体" w:cs="Arial"/>
          <w:kern w:val="0"/>
          <w:sz w:val="24"/>
        </w:rPr>
        <w:t>; malnutrition; Pathogenesis; Evaluation; Therapy of traditional Chinese medicine.</w:t>
      </w:r>
    </w:p>
    <w:p w:rsidR="00283ED2" w:rsidRDefault="00077BA4" w:rsidP="00077BA4">
      <w:pPr>
        <w:autoSpaceDE w:val="0"/>
        <w:autoSpaceDN w:val="0"/>
        <w:adjustRightInd w:val="0"/>
        <w:ind w:firstLineChars="150" w:firstLine="315"/>
        <w:jc w:val="left"/>
      </w:pPr>
      <w:r>
        <w:rPr>
          <w:rFonts w:hint="eastAsia"/>
        </w:rPr>
        <w:t>血液透析（</w:t>
      </w:r>
      <w:proofErr w:type="spellStart"/>
      <w:r>
        <w:t>hemodialysis</w:t>
      </w:r>
      <w:proofErr w:type="spellEnd"/>
      <w:r>
        <w:rPr>
          <w:rFonts w:hint="eastAsia"/>
        </w:rPr>
        <w:t>，</w:t>
      </w:r>
      <w:r>
        <w:t>HD</w:t>
      </w:r>
      <w:r>
        <w:rPr>
          <w:rFonts w:hint="eastAsia"/>
        </w:rPr>
        <w:t>）是终末期肾脏疾病患者主要肾脏替代治疗方法。随着血液净化技术的不断发展，透析患者的生命明显延长，但随之出现的慢性并发症日趋突出，其中营养不良已成为</w:t>
      </w:r>
      <w:r>
        <w:t>HD</w:t>
      </w:r>
      <w:r>
        <w:rPr>
          <w:rFonts w:hint="eastAsia"/>
        </w:rPr>
        <w:t>患者常见并发症和主要致死原因之一。在</w:t>
      </w:r>
      <w:r>
        <w:t>HD</w:t>
      </w:r>
      <w:r>
        <w:rPr>
          <w:rFonts w:hint="eastAsia"/>
        </w:rPr>
        <w:t>患者中</w:t>
      </w:r>
      <w:r>
        <w:rPr>
          <w:rFonts w:hint="eastAsia"/>
        </w:rPr>
        <w:t>营养不良普遍存在，发生率高达</w:t>
      </w:r>
      <w:r>
        <w:t>23%-76%</w:t>
      </w:r>
      <w:r>
        <w:rPr>
          <w:rFonts w:hint="eastAsia"/>
        </w:rPr>
        <w:t>，其中重度营养不良的发生率为</w:t>
      </w:r>
      <w:r>
        <w:t>6%-8%</w:t>
      </w:r>
      <w:r>
        <w:rPr>
          <w:vertAlign w:val="superscript"/>
        </w:rPr>
        <w:t>[1]</w:t>
      </w:r>
      <w:r>
        <w:rPr>
          <w:rFonts w:hint="eastAsia"/>
        </w:rPr>
        <w:t>，营养不良患者年死亡</w:t>
      </w:r>
      <w:r>
        <w:rPr>
          <w:rFonts w:hint="eastAsia"/>
        </w:rPr>
        <w:lastRenderedPageBreak/>
        <w:t>率在</w:t>
      </w:r>
      <w:r>
        <w:t>25%-30%</w:t>
      </w:r>
      <w:r>
        <w:rPr>
          <w:rFonts w:hint="eastAsia"/>
        </w:rPr>
        <w:t>。本文就近年来</w:t>
      </w:r>
      <w:r>
        <w:t>HD</w:t>
      </w:r>
      <w:r>
        <w:rPr>
          <w:rFonts w:hint="eastAsia"/>
        </w:rPr>
        <w:t>患者营养不良的发生机制、评价方法及中医药在防治</w:t>
      </w:r>
      <w:r>
        <w:t>HD</w:t>
      </w:r>
      <w:r>
        <w:rPr>
          <w:rFonts w:hint="eastAsia"/>
        </w:rPr>
        <w:t>患者营养不良中的作用综述如下。</w:t>
      </w:r>
    </w:p>
    <w:p w:rsidR="00283ED2" w:rsidRDefault="00077BA4">
      <w:pPr>
        <w:autoSpaceDE w:val="0"/>
        <w:autoSpaceDN w:val="0"/>
        <w:adjustRightInd w:val="0"/>
        <w:jc w:val="left"/>
      </w:pPr>
      <w:r>
        <w:t>1.</w:t>
      </w:r>
      <w:r>
        <w:rPr>
          <w:rFonts w:hint="eastAsia"/>
        </w:rPr>
        <w:t>血液透析患者营养不良的发病机制</w:t>
      </w:r>
    </w:p>
    <w:p w:rsidR="00283ED2" w:rsidRDefault="00077BA4">
      <w:pPr>
        <w:autoSpaceDE w:val="0"/>
        <w:autoSpaceDN w:val="0"/>
        <w:adjustRightInd w:val="0"/>
        <w:jc w:val="left"/>
      </w:pPr>
      <w:r>
        <w:t>1.1</w:t>
      </w:r>
      <w:r>
        <w:rPr>
          <w:rFonts w:hint="eastAsia"/>
        </w:rPr>
        <w:t>透析本身因素研究发现，使用低通量透析器时，禁食患者在单次透析中可丢失游离氨基酸</w:t>
      </w:r>
      <w:r>
        <w:t>4~9 g</w:t>
      </w:r>
      <w:r>
        <w:rPr>
          <w:rFonts w:hint="eastAsia"/>
        </w:rPr>
        <w:t>，进食患者可丢失</w:t>
      </w:r>
      <w:r>
        <w:t>8~10 g</w:t>
      </w:r>
      <w:r>
        <w:rPr>
          <w:rFonts w:hint="eastAsia"/>
        </w:rPr>
        <w:t>；若使用高通量透析器，禁食患者平均丢失近</w:t>
      </w:r>
      <w:r>
        <w:t>8 g</w:t>
      </w:r>
      <w:r>
        <w:rPr>
          <w:rFonts w:hint="eastAsia"/>
        </w:rPr>
        <w:t>氨基酸，使用无糖透析液的患者丢失葡萄糖可高达</w:t>
      </w:r>
      <w:r>
        <w:t>20~30 g</w:t>
      </w:r>
      <w:r>
        <w:rPr>
          <w:vertAlign w:val="superscript"/>
        </w:rPr>
        <w:t>[2]</w:t>
      </w:r>
      <w:r>
        <w:rPr>
          <w:rFonts w:hint="eastAsia"/>
        </w:rPr>
        <w:t>。</w:t>
      </w:r>
      <w:r>
        <w:rPr>
          <w:rFonts w:ascii="宋体" w:hAnsi="宋体" w:cs="宋体" w:hint="eastAsia"/>
          <w:kern w:val="0"/>
          <w:szCs w:val="21"/>
        </w:rPr>
        <w:t>此外，</w:t>
      </w:r>
      <w:r>
        <w:rPr>
          <w:rFonts w:hint="eastAsia"/>
        </w:rPr>
        <w:t>研究认为</w:t>
      </w:r>
      <w:r>
        <w:rPr>
          <w:vertAlign w:val="superscript"/>
        </w:rPr>
        <w:t>[3]</w:t>
      </w:r>
      <w:r>
        <w:t>HD</w:t>
      </w:r>
      <w:r>
        <w:rPr>
          <w:rFonts w:hint="eastAsia"/>
        </w:rPr>
        <w:t>患者的营养状况与透析充分性明显相关。</w:t>
      </w:r>
    </w:p>
    <w:p w:rsidR="00283ED2" w:rsidRDefault="00077BA4">
      <w:pPr>
        <w:autoSpaceDE w:val="0"/>
        <w:autoSpaceDN w:val="0"/>
        <w:adjustRightInd w:val="0"/>
        <w:jc w:val="left"/>
      </w:pPr>
      <w:r>
        <w:t xml:space="preserve">1.2 </w:t>
      </w:r>
      <w:r>
        <w:rPr>
          <w:rFonts w:hint="eastAsia"/>
        </w:rPr>
        <w:t>营养物质摄入</w:t>
      </w:r>
      <w:proofErr w:type="gramStart"/>
      <w:r>
        <w:rPr>
          <w:rFonts w:hint="eastAsia"/>
        </w:rPr>
        <w:t>不足美国肾脏病基金会</w:t>
      </w:r>
      <w:proofErr w:type="gramEnd"/>
      <w:r>
        <w:rPr>
          <w:rFonts w:hint="eastAsia"/>
        </w:rPr>
        <w:t>提出的肾脏</w:t>
      </w:r>
      <w:proofErr w:type="gramStart"/>
      <w:r>
        <w:rPr>
          <w:rFonts w:hint="eastAsia"/>
        </w:rPr>
        <w:t>病生存</w:t>
      </w:r>
      <w:proofErr w:type="gramEnd"/>
      <w:r>
        <w:rPr>
          <w:rFonts w:hint="eastAsia"/>
        </w:rPr>
        <w:t>质量指南（</w:t>
      </w:r>
      <w:r>
        <w:t>Kidney Disease Outcome Quality Initiative  K/DOQI</w:t>
      </w:r>
      <w:r>
        <w:rPr>
          <w:rFonts w:hint="eastAsia"/>
        </w:rPr>
        <w:t>）建议：血透患者的蛋白质摄入量应为</w:t>
      </w:r>
      <w:r>
        <w:t>1.2g/kg/d</w:t>
      </w:r>
      <w:r>
        <w:rPr>
          <w:rFonts w:hint="eastAsia"/>
        </w:rPr>
        <w:t>，热量摄入应为</w:t>
      </w:r>
      <w:r>
        <w:t>30~35 kcal/kg</w:t>
      </w:r>
      <w:r>
        <w:rPr>
          <w:rFonts w:hint="eastAsia"/>
        </w:rPr>
        <w:t>。在一项对</w:t>
      </w:r>
      <w:r>
        <w:t>1 000</w:t>
      </w:r>
      <w:r>
        <w:rPr>
          <w:rFonts w:hint="eastAsia"/>
        </w:rPr>
        <w:t>名</w:t>
      </w:r>
      <w:r>
        <w:t>HD</w:t>
      </w:r>
      <w:r>
        <w:rPr>
          <w:rFonts w:hint="eastAsia"/>
        </w:rPr>
        <w:t>患者的研究中发现</w:t>
      </w:r>
      <w:r>
        <w:t>60%</w:t>
      </w:r>
      <w:r>
        <w:rPr>
          <w:rFonts w:hint="eastAsia"/>
        </w:rPr>
        <w:t>的患者能量摄入为</w:t>
      </w:r>
      <w:r>
        <w:t>28 kcal/kg</w:t>
      </w:r>
      <w:r>
        <w:rPr>
          <w:rFonts w:hint="eastAsia"/>
        </w:rPr>
        <w:t>，蛋白质摄入低于</w:t>
      </w:r>
      <w:r>
        <w:t>1.0g/kg/d</w:t>
      </w:r>
      <w:r>
        <w:rPr>
          <w:rFonts w:hint="eastAsia"/>
        </w:rPr>
        <w:t>。究其原因</w:t>
      </w:r>
      <w:r>
        <w:rPr>
          <w:vertAlign w:val="superscript"/>
        </w:rPr>
        <w:t>[4]</w:t>
      </w:r>
      <w:r>
        <w:rPr>
          <w:rFonts w:hint="eastAsia"/>
        </w:rPr>
        <w:t>主要包括长期低蛋白、低磷饮食，厌食，味觉异常，胃肠道疾病，药物和社会心理因</w:t>
      </w:r>
      <w:r>
        <w:rPr>
          <w:rFonts w:hint="eastAsia"/>
        </w:rPr>
        <w:t>素等。</w:t>
      </w:r>
    </w:p>
    <w:p w:rsidR="00283ED2" w:rsidRDefault="00077BA4">
      <w:pPr>
        <w:autoSpaceDE w:val="0"/>
        <w:autoSpaceDN w:val="0"/>
        <w:adjustRightInd w:val="0"/>
        <w:jc w:val="left"/>
      </w:pPr>
      <w:r>
        <w:t xml:space="preserve">1.3 </w:t>
      </w:r>
      <w:r>
        <w:rPr>
          <w:rFonts w:hint="eastAsia"/>
        </w:rPr>
        <w:t>代谢性中毒目前普遍认为代谢性酸中毒能促进机体蛋白质分解及支链氨基酸的氧化。然而，有资料认为</w:t>
      </w:r>
      <w:r>
        <w:rPr>
          <w:vertAlign w:val="superscript"/>
        </w:rPr>
        <w:t>[5]</w:t>
      </w:r>
      <w:r>
        <w:rPr>
          <w:rFonts w:hint="eastAsia"/>
        </w:rPr>
        <w:t>，纠正代谢性酸中毒不能增加患者血清白蛋白水平以及膳食蛋白摄入水平，代谢性酸中毒对机体营养状态的影响仍存在争议。</w:t>
      </w:r>
    </w:p>
    <w:p w:rsidR="00283ED2" w:rsidRDefault="00077BA4">
      <w:r>
        <w:t>1.4</w:t>
      </w:r>
      <w:r>
        <w:rPr>
          <w:rFonts w:hint="eastAsia"/>
        </w:rPr>
        <w:t>蛋白质代谢改变</w:t>
      </w:r>
      <w:r>
        <w:t>HD</w:t>
      </w:r>
      <w:r>
        <w:rPr>
          <w:rFonts w:hint="eastAsia"/>
        </w:rPr>
        <w:t>患者普遍存在慢性炎症状态，近年来提出“营养不良</w:t>
      </w:r>
      <w:r>
        <w:t>-</w:t>
      </w:r>
      <w:r>
        <w:rPr>
          <w:rFonts w:hint="eastAsia"/>
        </w:rPr>
        <w:t>炎症</w:t>
      </w:r>
      <w:r>
        <w:t>-</w:t>
      </w:r>
      <w:r>
        <w:rPr>
          <w:rFonts w:hint="eastAsia"/>
        </w:rPr>
        <w:t>动脉粥样硬化综合征”的概念</w:t>
      </w:r>
      <w:r>
        <w:rPr>
          <w:vertAlign w:val="superscript"/>
        </w:rPr>
        <w:t>[6]</w:t>
      </w:r>
      <w:r>
        <w:rPr>
          <w:rFonts w:hint="eastAsia"/>
        </w:rPr>
        <w:t>，炎症持续存在，食欲下降，骨骼肌蛋白分解增加，内皮受损及动脉粥样硬化，三者互为因果，形成恶性循环。同时尿毒症患者由于内分泌代谢紊乱、慢性炎症、透析膜生物不相容性、透析液中微生物和内毒素污染等原因使氧自由基清除系统严重损伤而出现氧化应激状态</w:t>
      </w:r>
      <w:r>
        <w:rPr>
          <w:vertAlign w:val="superscript"/>
        </w:rPr>
        <w:t>[7]</w:t>
      </w:r>
      <w:r>
        <w:rPr>
          <w:rFonts w:hint="eastAsia"/>
        </w:rPr>
        <w:t>，自由基致蛋白质损伤，部分蛋白质变性引起营养不良。</w:t>
      </w:r>
    </w:p>
    <w:p w:rsidR="00283ED2" w:rsidRDefault="00077BA4">
      <w:r>
        <w:t xml:space="preserve">2. </w:t>
      </w:r>
      <w:r>
        <w:rPr>
          <w:rFonts w:hint="eastAsia"/>
        </w:rPr>
        <w:t>血液透析患者营养不良的评价指标及方法</w:t>
      </w:r>
    </w:p>
    <w:p w:rsidR="00283ED2" w:rsidRDefault="00077BA4">
      <w:r>
        <w:t xml:space="preserve">2.1 </w:t>
      </w:r>
      <w:r>
        <w:rPr>
          <w:rFonts w:hint="eastAsia"/>
        </w:rPr>
        <w:t>评价指标</w:t>
      </w:r>
    </w:p>
    <w:p w:rsidR="00283ED2" w:rsidRDefault="00077BA4" w:rsidP="00283ED2">
      <w:pPr>
        <w:ind w:firstLineChars="100" w:firstLine="210"/>
      </w:pPr>
      <w:r>
        <w:rPr>
          <w:rFonts w:hint="eastAsia"/>
        </w:rPr>
        <w:t>常用指标可分为以下几类：（</w:t>
      </w:r>
      <w:r>
        <w:t>1</w:t>
      </w:r>
      <w:r>
        <w:rPr>
          <w:rFonts w:hint="eastAsia"/>
        </w:rPr>
        <w:t>）人体测量指标：身高、体重、体重指数、握力、肱三头肌皮褶厚度、上臂围、</w:t>
      </w:r>
      <w:proofErr w:type="gramStart"/>
      <w:r>
        <w:rPr>
          <w:rFonts w:hint="eastAsia"/>
        </w:rPr>
        <w:t>上臂肌围等</w:t>
      </w:r>
      <w:proofErr w:type="gramEnd"/>
      <w:r>
        <w:rPr>
          <w:rFonts w:hint="eastAsia"/>
        </w:rPr>
        <w:t>。（</w:t>
      </w:r>
      <w:r>
        <w:t>2</w:t>
      </w:r>
      <w:r>
        <w:rPr>
          <w:rFonts w:hint="eastAsia"/>
        </w:rPr>
        <w:t>）血清化学指标</w:t>
      </w:r>
      <w:r>
        <w:rPr>
          <w:rStyle w:val="BodyTextChar"/>
          <w:rFonts w:hAnsi="宋体" w:hint="eastAsia"/>
          <w:sz w:val="21"/>
        </w:rPr>
        <w:t>：</w:t>
      </w:r>
      <w:r>
        <w:rPr>
          <w:rFonts w:ascii="宋体" w:hAnsi="宋体" w:hint="eastAsia"/>
          <w:szCs w:val="21"/>
        </w:rPr>
        <w:t>血清白蛋白、前白蛋白、转</w:t>
      </w:r>
      <w:r>
        <w:rPr>
          <w:rFonts w:ascii="宋体" w:hAnsi="宋体" w:hint="eastAsia"/>
          <w:szCs w:val="21"/>
        </w:rPr>
        <w:t>铁蛋白、胆固醇、甘油三脂、尿素、</w:t>
      </w:r>
      <w:r>
        <w:rPr>
          <w:rFonts w:hint="eastAsia"/>
        </w:rPr>
        <w:t>肌</w:t>
      </w:r>
      <w:proofErr w:type="gramStart"/>
      <w:r>
        <w:rPr>
          <w:rFonts w:hint="eastAsia"/>
        </w:rPr>
        <w:t>酐</w:t>
      </w:r>
      <w:proofErr w:type="gramEnd"/>
      <w:r>
        <w:rPr>
          <w:rFonts w:hint="eastAsia"/>
        </w:rPr>
        <w:t>、</w:t>
      </w:r>
      <w:r>
        <w:rPr>
          <w:rFonts w:ascii="宋体" w:hAnsi="宋体" w:hint="eastAsia"/>
          <w:szCs w:val="21"/>
        </w:rPr>
        <w:t>碳酸氢根等。（</w:t>
      </w:r>
      <w:r>
        <w:rPr>
          <w:rFonts w:ascii="宋体" w:hAnsi="宋体"/>
          <w:szCs w:val="21"/>
        </w:rPr>
        <w:t>3</w:t>
      </w:r>
      <w:r>
        <w:rPr>
          <w:rFonts w:ascii="宋体" w:hAnsi="宋体" w:hint="eastAsia"/>
          <w:szCs w:val="21"/>
        </w:rPr>
        <w:t>）激素水平：瘦素、饥饿素、生长激素。（</w:t>
      </w:r>
      <w:r>
        <w:rPr>
          <w:rFonts w:ascii="宋体" w:hAnsi="宋体"/>
          <w:szCs w:val="21"/>
        </w:rPr>
        <w:t>4</w:t>
      </w:r>
      <w:r>
        <w:rPr>
          <w:rFonts w:ascii="宋体" w:hAnsi="宋体" w:hint="eastAsia"/>
          <w:szCs w:val="21"/>
        </w:rPr>
        <w:t>）炎症标志物：</w:t>
      </w:r>
      <w:r>
        <w:rPr>
          <w:rFonts w:ascii="宋体" w:hAnsi="宋体"/>
          <w:szCs w:val="21"/>
        </w:rPr>
        <w:t>C</w:t>
      </w:r>
      <w:r>
        <w:rPr>
          <w:rFonts w:ascii="宋体" w:hAnsi="宋体" w:hint="eastAsia"/>
          <w:szCs w:val="21"/>
        </w:rPr>
        <w:t>反应蛋白、超敏</w:t>
      </w:r>
      <w:r>
        <w:rPr>
          <w:rFonts w:ascii="宋体" w:hAnsi="宋体"/>
          <w:szCs w:val="21"/>
        </w:rPr>
        <w:t>C</w:t>
      </w:r>
      <w:r>
        <w:rPr>
          <w:rFonts w:ascii="宋体" w:hAnsi="宋体" w:hint="eastAsia"/>
          <w:szCs w:val="21"/>
        </w:rPr>
        <w:t>反应蛋白、</w:t>
      </w:r>
      <w:r>
        <w:rPr>
          <w:rFonts w:hint="eastAsia"/>
        </w:rPr>
        <w:t>白介素</w:t>
      </w:r>
      <w:r>
        <w:t>-6</w:t>
      </w:r>
      <w:r>
        <w:rPr>
          <w:rFonts w:hint="eastAsia"/>
        </w:rPr>
        <w:t>、白介素</w:t>
      </w:r>
      <w:r>
        <w:t>-1</w:t>
      </w:r>
      <w:r>
        <w:rPr>
          <w:rFonts w:hint="eastAsia"/>
        </w:rPr>
        <w:t>、肿瘤坏死因子等；（</w:t>
      </w:r>
      <w:r>
        <w:t>5</w:t>
      </w:r>
      <w:r>
        <w:rPr>
          <w:rFonts w:hint="eastAsia"/>
        </w:rPr>
        <w:t>）量表评估：包括主观全面营养评价法、主观改良综合营养评估量表、营养不良</w:t>
      </w:r>
      <w:r>
        <w:t>-</w:t>
      </w:r>
      <w:r>
        <w:rPr>
          <w:rFonts w:hint="eastAsia"/>
        </w:rPr>
        <w:t>炎症评分、营养风险筛查方法</w:t>
      </w:r>
      <w:r>
        <w:t>NRS-2002</w:t>
      </w:r>
      <w:r>
        <w:rPr>
          <w:rFonts w:hint="eastAsia"/>
        </w:rPr>
        <w:t>、微型营养评价法等，其中</w:t>
      </w:r>
      <w:r>
        <w:t xml:space="preserve">K/DOQI </w:t>
      </w:r>
      <w:r>
        <w:rPr>
          <w:rFonts w:hint="eastAsia"/>
        </w:rPr>
        <w:t>指南认为主观全面营养评价法是临床上有效的评价</w:t>
      </w:r>
      <w:r>
        <w:t>HD</w:t>
      </w:r>
      <w:r>
        <w:rPr>
          <w:rFonts w:hint="eastAsia"/>
        </w:rPr>
        <w:t>患者营养状态的指标。</w:t>
      </w:r>
    </w:p>
    <w:p w:rsidR="00283ED2" w:rsidRDefault="00077BA4">
      <w:r>
        <w:t xml:space="preserve">2.2 </w:t>
      </w:r>
      <w:r>
        <w:rPr>
          <w:rFonts w:hint="eastAsia"/>
        </w:rPr>
        <w:t>其他评估营养不良的方法包括全身氮总量、体内钾总量、生物电阻抗分析、双能</w:t>
      </w:r>
      <w:r>
        <w:t>X</w:t>
      </w:r>
      <w:r>
        <w:rPr>
          <w:rFonts w:hint="eastAsia"/>
        </w:rPr>
        <w:t>线吸收法、水下称重法、排空气测量法、</w:t>
      </w:r>
      <w:r>
        <w:t>CT</w:t>
      </w:r>
      <w:r>
        <w:rPr>
          <w:rFonts w:hint="eastAsia"/>
        </w:rPr>
        <w:t>或</w:t>
      </w:r>
      <w:r>
        <w:t>MRI</w:t>
      </w:r>
      <w:r>
        <w:rPr>
          <w:rFonts w:hint="eastAsia"/>
        </w:rPr>
        <w:t>测定</w:t>
      </w:r>
      <w:proofErr w:type="gramStart"/>
      <w:r>
        <w:rPr>
          <w:rFonts w:hint="eastAsia"/>
        </w:rPr>
        <w:t>肌</w:t>
      </w:r>
      <w:proofErr w:type="gramEnd"/>
      <w:r>
        <w:rPr>
          <w:rFonts w:hint="eastAsia"/>
        </w:rPr>
        <w:t>容积等。</w:t>
      </w:r>
    </w:p>
    <w:p w:rsidR="00283ED2" w:rsidRDefault="00077BA4">
      <w:pPr>
        <w:numPr>
          <w:ilvl w:val="0"/>
          <w:numId w:val="1"/>
        </w:numPr>
        <w:autoSpaceDE w:val="0"/>
        <w:autoSpaceDN w:val="0"/>
        <w:adjustRightInd w:val="0"/>
        <w:jc w:val="left"/>
      </w:pPr>
      <w:r>
        <w:rPr>
          <w:rFonts w:hint="eastAsia"/>
        </w:rPr>
        <w:t>中医药在防治血液透析患者营养不良中的作用。</w:t>
      </w:r>
    </w:p>
    <w:p w:rsidR="00283ED2" w:rsidRDefault="00077BA4">
      <w:pPr>
        <w:autoSpaceDE w:val="0"/>
        <w:autoSpaceDN w:val="0"/>
        <w:adjustRightInd w:val="0"/>
        <w:jc w:val="left"/>
      </w:pPr>
      <w:r>
        <w:rPr>
          <w:rFonts w:hint="eastAsia"/>
        </w:rPr>
        <w:t>在</w:t>
      </w:r>
      <w:r>
        <w:t>HD</w:t>
      </w:r>
      <w:r>
        <w:rPr>
          <w:rFonts w:hint="eastAsia"/>
        </w:rPr>
        <w:t>患者营养不良的治疗上，目前西医主要通过加强透析、增加营养物质的补充、抗炎症等治疗，对患者带来的经济负担重，药物副作用大，患者依从性不佳。中医中药作为一种新的治疗方式，在改善</w:t>
      </w:r>
      <w:r>
        <w:t>HD</w:t>
      </w:r>
      <w:r>
        <w:rPr>
          <w:rFonts w:hint="eastAsia"/>
        </w:rPr>
        <w:t>患者营养状况、提高患者生活质量方面有一定作用。血液透析患者营养不良的主要表现有倦怠乏力、气短懒言、腰膝酸软、面色萎黄或无华、形体消瘦、毛发无光泽、食少纳呆、体质量下降、活动能力下降等，属中医“虚劳”范畴，主要病机以脾肾虚衰</w:t>
      </w:r>
      <w:r>
        <w:rPr>
          <w:rFonts w:hint="eastAsia"/>
        </w:rPr>
        <w:t>，浊毒潴留为关键，病性属正虚邪实，正虚多为脾肾衰败，气血亏虚，邪实则与湿、浊、痰、</w:t>
      </w:r>
      <w:proofErr w:type="gramStart"/>
      <w:r>
        <w:rPr>
          <w:rFonts w:hint="eastAsia"/>
        </w:rPr>
        <w:t>瘀</w:t>
      </w:r>
      <w:proofErr w:type="gramEnd"/>
      <w:r>
        <w:rPr>
          <w:rFonts w:hint="eastAsia"/>
        </w:rPr>
        <w:t>有关，治疗上宜扶正祛邪并举。各医家对</w:t>
      </w:r>
      <w:r>
        <w:t>HD</w:t>
      </w:r>
      <w:r>
        <w:rPr>
          <w:rFonts w:hint="eastAsia"/>
        </w:rPr>
        <w:t>患者营养不良的中医证</w:t>
      </w:r>
      <w:proofErr w:type="gramStart"/>
      <w:r>
        <w:rPr>
          <w:rFonts w:hint="eastAsia"/>
        </w:rPr>
        <w:t>型研究</w:t>
      </w:r>
      <w:proofErr w:type="gramEnd"/>
      <w:r>
        <w:rPr>
          <w:rFonts w:hint="eastAsia"/>
        </w:rPr>
        <w:t>方面基本一致，认为</w:t>
      </w:r>
      <w:r>
        <w:t>HD</w:t>
      </w:r>
      <w:r>
        <w:rPr>
          <w:rFonts w:hint="eastAsia"/>
        </w:rPr>
        <w:t>合并营养不良患者中医证型分布与营养程度有一定的相关性。</w:t>
      </w:r>
      <w:proofErr w:type="gramStart"/>
      <w:r>
        <w:rPr>
          <w:rFonts w:hint="eastAsia"/>
        </w:rPr>
        <w:t>路凌等</w:t>
      </w:r>
      <w:proofErr w:type="gramEnd"/>
      <w:r>
        <w:rPr>
          <w:vertAlign w:val="superscript"/>
        </w:rPr>
        <w:t>[9]</w:t>
      </w:r>
      <w:r>
        <w:rPr>
          <w:rFonts w:hint="eastAsia"/>
        </w:rPr>
        <w:t>发现，脾肾气虚型中轻度营养不良者占的比例较高，无重度营养不良病例</w:t>
      </w:r>
      <w:r>
        <w:t xml:space="preserve">; </w:t>
      </w:r>
      <w:r>
        <w:rPr>
          <w:rFonts w:hint="eastAsia"/>
        </w:rPr>
        <w:t>阴阳两虚型患者重度营养不良比例明显高于其他证型，兼证</w:t>
      </w:r>
      <w:proofErr w:type="gramStart"/>
      <w:r>
        <w:rPr>
          <w:rFonts w:hint="eastAsia"/>
        </w:rPr>
        <w:t>证</w:t>
      </w:r>
      <w:proofErr w:type="gramEnd"/>
      <w:r>
        <w:rPr>
          <w:rFonts w:hint="eastAsia"/>
        </w:rPr>
        <w:t>型的分布中湿浊证人数占多数，且多数为轻度营养不良。吴立友</w:t>
      </w:r>
      <w:r>
        <w:rPr>
          <w:vertAlign w:val="superscript"/>
        </w:rPr>
        <w:t>[10]</w:t>
      </w:r>
      <w:r>
        <w:rPr>
          <w:rFonts w:hint="eastAsia"/>
        </w:rPr>
        <w:t>等研究发现</w:t>
      </w:r>
      <w:r>
        <w:t>HD</w:t>
      </w:r>
      <w:r>
        <w:rPr>
          <w:rFonts w:hint="eastAsia"/>
        </w:rPr>
        <w:t>合并营养不良患者中医主证出现率以脾肾气虚证最高，阴阳两虚证最低。标实证以湿</w:t>
      </w:r>
      <w:r>
        <w:rPr>
          <w:rFonts w:hint="eastAsia"/>
        </w:rPr>
        <w:t>热证最高，其次是瘀血证。轻度营养不</w:t>
      </w:r>
      <w:r>
        <w:rPr>
          <w:rFonts w:hint="eastAsia"/>
        </w:rPr>
        <w:lastRenderedPageBreak/>
        <w:t>良中脾肾气虚证、湿热证、瘀血证最多。随着营养不良程度的加重，肝肾阴虚证、阴阳两虚证和风动证、湿</w:t>
      </w:r>
      <w:proofErr w:type="gramStart"/>
      <w:r>
        <w:rPr>
          <w:rFonts w:hint="eastAsia"/>
        </w:rPr>
        <w:t>浊证比例</w:t>
      </w:r>
      <w:proofErr w:type="gramEnd"/>
      <w:r>
        <w:rPr>
          <w:rFonts w:hint="eastAsia"/>
        </w:rPr>
        <w:t>明显增加。李建英</w:t>
      </w:r>
      <w:r>
        <w:rPr>
          <w:vertAlign w:val="superscript"/>
        </w:rPr>
        <w:t>[11]</w:t>
      </w:r>
      <w:r>
        <w:rPr>
          <w:rFonts w:hint="eastAsia"/>
        </w:rPr>
        <w:t>等认为慢性肾衰竭合并营养不良患者中，中医主证出现率以脾肾气虚证最高，阴阳两虚证最低。标实证中</w:t>
      </w:r>
      <w:proofErr w:type="gramStart"/>
      <w:r>
        <w:rPr>
          <w:rFonts w:hint="eastAsia"/>
        </w:rPr>
        <w:t>湿浊证出现率</w:t>
      </w:r>
      <w:proofErr w:type="gramEnd"/>
      <w:r>
        <w:rPr>
          <w:rFonts w:hint="eastAsia"/>
        </w:rPr>
        <w:t>最高，其次为瘀血证。轻度营养不良患者中脾肾气虚证最多，随着营养不良程度加重，脾肾气虚</w:t>
      </w:r>
      <w:proofErr w:type="gramStart"/>
      <w:r>
        <w:rPr>
          <w:rFonts w:hint="eastAsia"/>
        </w:rPr>
        <w:t>证比例</w:t>
      </w:r>
      <w:proofErr w:type="gramEnd"/>
      <w:r>
        <w:rPr>
          <w:rFonts w:hint="eastAsia"/>
        </w:rPr>
        <w:t>减少，阴阳两虚证比例明显增加。</w:t>
      </w:r>
    </w:p>
    <w:p w:rsidR="00283ED2" w:rsidRDefault="00077BA4" w:rsidP="00283ED2">
      <w:pPr>
        <w:autoSpaceDE w:val="0"/>
        <w:autoSpaceDN w:val="0"/>
        <w:adjustRightInd w:val="0"/>
        <w:ind w:firstLineChars="200" w:firstLine="420"/>
        <w:jc w:val="left"/>
      </w:pPr>
      <w:r>
        <w:rPr>
          <w:rFonts w:hint="eastAsia"/>
        </w:rPr>
        <w:t>近年来各医家对于</w:t>
      </w:r>
      <w:r>
        <w:t>HD</w:t>
      </w:r>
      <w:r>
        <w:rPr>
          <w:rFonts w:hint="eastAsia"/>
        </w:rPr>
        <w:t>患者营养不良的中医辨证施治研究较多。</w:t>
      </w:r>
      <w:proofErr w:type="gramStart"/>
      <w:r>
        <w:rPr>
          <w:rFonts w:hint="eastAsia"/>
        </w:rPr>
        <w:t>林启展等</w:t>
      </w:r>
      <w:proofErr w:type="gramEnd"/>
      <w:r>
        <w:rPr>
          <w:vertAlign w:val="superscript"/>
        </w:rPr>
        <w:t>[12]</w:t>
      </w:r>
      <w:r>
        <w:rPr>
          <w:rFonts w:hint="eastAsia"/>
        </w:rPr>
        <w:t>认为脾肾气虚血</w:t>
      </w:r>
      <w:proofErr w:type="gramStart"/>
      <w:r>
        <w:rPr>
          <w:rFonts w:hint="eastAsia"/>
        </w:rPr>
        <w:t>瘀</w:t>
      </w:r>
      <w:proofErr w:type="gramEnd"/>
      <w:r>
        <w:rPr>
          <w:rFonts w:hint="eastAsia"/>
        </w:rPr>
        <w:t>是本病的重要病机，创制的补肾健脾活血膏</w:t>
      </w:r>
      <w:r>
        <w:rPr>
          <w:rFonts w:hint="eastAsia"/>
        </w:rPr>
        <w:t>方（由上海中医药大学沈庆法教授拟方，主要药物组成：黄芪、党参、山药、丹参、枸杞、阿胶、麦芽糖）提高了血红蛋白、血清白蛋白、蛋白分解代谢率水平，改善了临床症状。衡丙</w:t>
      </w:r>
      <w:proofErr w:type="gramStart"/>
      <w:r>
        <w:rPr>
          <w:rFonts w:hint="eastAsia"/>
        </w:rPr>
        <w:t>祥</w:t>
      </w:r>
      <w:proofErr w:type="gramEnd"/>
      <w:r>
        <w:rPr>
          <w:vertAlign w:val="superscript"/>
        </w:rPr>
        <w:t>[13]</w:t>
      </w:r>
      <w:r>
        <w:rPr>
          <w:rFonts w:hint="eastAsia"/>
        </w:rPr>
        <w:t>等认为此类患者多脾肾虚为本，湿盛为标且</w:t>
      </w:r>
      <w:proofErr w:type="gramStart"/>
      <w:r>
        <w:rPr>
          <w:rFonts w:hint="eastAsia"/>
        </w:rPr>
        <w:t>蕴</w:t>
      </w:r>
      <w:proofErr w:type="gramEnd"/>
      <w:r>
        <w:rPr>
          <w:rFonts w:hint="eastAsia"/>
        </w:rPr>
        <w:t>久化热，温胆汤加味方可明显改善患者营养不良症状和营养指标，提高患者生存质量。</w:t>
      </w:r>
      <w:proofErr w:type="gramStart"/>
      <w:r>
        <w:rPr>
          <w:rFonts w:hint="eastAsia"/>
        </w:rPr>
        <w:t>练建红</w:t>
      </w:r>
      <w:proofErr w:type="gramEnd"/>
      <w:r>
        <w:rPr>
          <w:rFonts w:hint="eastAsia"/>
        </w:rPr>
        <w:t>等</w:t>
      </w:r>
      <w:r>
        <w:rPr>
          <w:vertAlign w:val="superscript"/>
        </w:rPr>
        <w:t>[14]</w:t>
      </w:r>
      <w:r>
        <w:rPr>
          <w:rFonts w:hint="eastAsia"/>
        </w:rPr>
        <w:t>应用香砂养胃</w:t>
      </w:r>
      <w:proofErr w:type="gramStart"/>
      <w:r>
        <w:rPr>
          <w:rFonts w:hint="eastAsia"/>
        </w:rPr>
        <w:t>丸</w:t>
      </w:r>
      <w:proofErr w:type="gramEnd"/>
      <w:r>
        <w:rPr>
          <w:rFonts w:hint="eastAsia"/>
        </w:rPr>
        <w:t>治疗</w:t>
      </w:r>
      <w:r>
        <w:t>HD</w:t>
      </w:r>
      <w:r>
        <w:rPr>
          <w:rFonts w:hint="eastAsia"/>
        </w:rPr>
        <w:t>营养不良患者脾虚湿阻证，结果食欲明显改善，血白蛋白、转铁蛋白等的水平较治疗前有明显提高。王海蓉</w:t>
      </w:r>
      <w:r>
        <w:rPr>
          <w:vertAlign w:val="superscript"/>
        </w:rPr>
        <w:t>[15]</w:t>
      </w:r>
      <w:r>
        <w:rPr>
          <w:rFonts w:hint="eastAsia"/>
        </w:rPr>
        <w:t>认为</w:t>
      </w:r>
      <w:r>
        <w:t>HD</w:t>
      </w:r>
      <w:r>
        <w:rPr>
          <w:rFonts w:hint="eastAsia"/>
        </w:rPr>
        <w:t>患者营养不良属脾肾两虚、气血不足，</w:t>
      </w:r>
      <w:proofErr w:type="gramStart"/>
      <w:r>
        <w:rPr>
          <w:rFonts w:hint="eastAsia"/>
        </w:rPr>
        <w:t>人参人参</w:t>
      </w:r>
      <w:proofErr w:type="gramEnd"/>
      <w:r>
        <w:rPr>
          <w:rFonts w:hint="eastAsia"/>
        </w:rPr>
        <w:t>养荣汤合香砂六君子</w:t>
      </w:r>
      <w:proofErr w:type="gramStart"/>
      <w:r>
        <w:rPr>
          <w:rFonts w:hint="eastAsia"/>
        </w:rPr>
        <w:t>汤加减可增加</w:t>
      </w:r>
      <w:proofErr w:type="gramEnd"/>
      <w:r>
        <w:rPr>
          <w:rFonts w:hint="eastAsia"/>
        </w:rPr>
        <w:t>食欲</w:t>
      </w:r>
      <w:r>
        <w:rPr>
          <w:rFonts w:hint="eastAsia"/>
        </w:rPr>
        <w:t>，改善营养不良作用。常凯</w:t>
      </w:r>
      <w:r>
        <w:rPr>
          <w:vertAlign w:val="superscript"/>
        </w:rPr>
        <w:t>[16]</w:t>
      </w:r>
      <w:r>
        <w:rPr>
          <w:rFonts w:hint="eastAsia"/>
        </w:rPr>
        <w:t>等</w:t>
      </w:r>
      <w:proofErr w:type="gramStart"/>
      <w:r>
        <w:rPr>
          <w:rFonts w:hint="eastAsia"/>
        </w:rPr>
        <w:t>遵</w:t>
      </w:r>
      <w:proofErr w:type="gramEnd"/>
      <w:r>
        <w:rPr>
          <w:rFonts w:hint="eastAsia"/>
        </w:rPr>
        <w:t>中医理论“脾胃为后天之本”、“脾主运化”，从健脾胃，清热利湿着手，自拟健脾化浊方，治疗</w:t>
      </w:r>
      <w:r>
        <w:t>60</w:t>
      </w:r>
      <w:r>
        <w:rPr>
          <w:rFonts w:hint="eastAsia"/>
        </w:rPr>
        <w:t>例营养不良的血液透析患者，结果白蛋白的水平较治疗前有明显提高，血红蛋白水平亦有明显改善。维持性血透患者的营养不良</w:t>
      </w:r>
      <w:r>
        <w:t>,</w:t>
      </w:r>
      <w:r>
        <w:rPr>
          <w:rFonts w:hint="eastAsia"/>
        </w:rPr>
        <w:t>不仅表现在蛋白质、热量摄入明显减少，而且也表现在钙、镁、锌、铜、铁等微量元素的缺乏。蔡世红</w:t>
      </w:r>
      <w:r>
        <w:rPr>
          <w:vertAlign w:val="superscript"/>
        </w:rPr>
        <w:t>[17]</w:t>
      </w:r>
      <w:r>
        <w:rPr>
          <w:rFonts w:hint="eastAsia"/>
        </w:rPr>
        <w:t>等使用党参、白术、茯苓各</w:t>
      </w:r>
      <w:r>
        <w:t>10g</w:t>
      </w:r>
      <w:r>
        <w:rPr>
          <w:rFonts w:hint="eastAsia"/>
        </w:rPr>
        <w:t>，陈皮、枳壳各</w:t>
      </w:r>
      <w:r>
        <w:t>5g</w:t>
      </w:r>
      <w:r>
        <w:rPr>
          <w:rFonts w:hint="eastAsia"/>
        </w:rPr>
        <w:t>煎服，配合饮食治疗</w:t>
      </w:r>
      <w:r>
        <w:t>56</w:t>
      </w:r>
      <w:r>
        <w:rPr>
          <w:rFonts w:hint="eastAsia"/>
        </w:rPr>
        <w:t>例</w:t>
      </w:r>
      <w:r>
        <w:t>HD</w:t>
      </w:r>
      <w:r>
        <w:rPr>
          <w:rFonts w:hint="eastAsia"/>
        </w:rPr>
        <w:t>患者，结果钙、锌、铁均有显著升高，铜则显著下降，患者主观感觉也有好转；单纯给予饮食治疗者仅钙、镁有</w:t>
      </w:r>
      <w:r>
        <w:rPr>
          <w:rFonts w:hint="eastAsia"/>
        </w:rPr>
        <w:t>显著升高外，其他无明显差异。除了中药饮片、中成药用于</w:t>
      </w:r>
      <w:r>
        <w:t>HD</w:t>
      </w:r>
      <w:r>
        <w:rPr>
          <w:rFonts w:hint="eastAsia"/>
        </w:rPr>
        <w:t>患者营养不良治疗外，研究显示</w:t>
      </w:r>
      <w:r>
        <w:rPr>
          <w:vertAlign w:val="superscript"/>
        </w:rPr>
        <w:t>[18-20]</w:t>
      </w:r>
      <w:r>
        <w:rPr>
          <w:rFonts w:hint="eastAsia"/>
        </w:rPr>
        <w:t>，以足三里、三阴交为主方的调理脾胃</w:t>
      </w:r>
      <w:proofErr w:type="gramStart"/>
      <w:r>
        <w:rPr>
          <w:rFonts w:hint="eastAsia"/>
        </w:rPr>
        <w:t>灸</w:t>
      </w:r>
      <w:proofErr w:type="gramEnd"/>
      <w:r>
        <w:rPr>
          <w:rFonts w:hint="eastAsia"/>
        </w:rPr>
        <w:t>法作为一种中医非药物疗法在改善</w:t>
      </w:r>
      <w:r>
        <w:t>HD</w:t>
      </w:r>
      <w:r>
        <w:rPr>
          <w:rFonts w:hint="eastAsia"/>
        </w:rPr>
        <w:t>患者营养状况、虚证及生存质量方面都有一定作用。</w:t>
      </w:r>
    </w:p>
    <w:p w:rsidR="00283ED2" w:rsidRDefault="00077BA4" w:rsidP="00283ED2">
      <w:pPr>
        <w:autoSpaceDE w:val="0"/>
        <w:autoSpaceDN w:val="0"/>
        <w:adjustRightInd w:val="0"/>
        <w:ind w:firstLineChars="150" w:firstLine="315"/>
        <w:jc w:val="left"/>
      </w:pPr>
      <w:r>
        <w:rPr>
          <w:rFonts w:hint="eastAsia"/>
        </w:rPr>
        <w:t>总之，为改善</w:t>
      </w:r>
      <w:r>
        <w:t>HD</w:t>
      </w:r>
      <w:r>
        <w:rPr>
          <w:rFonts w:hint="eastAsia"/>
        </w:rPr>
        <w:t>患者营养状况，提高患者生活质量，需要医护人员、患者和家庭的共同努力，加强营养不良早期识别和有效的干预。虽然目前相关中医药研究尚处于初级阶段，许多治疗方法仍属经验层次，大部分临床研究为小样本观察，但依然展示了中医药在这一领域的独特疗效和巨大潜力，且提供了进一步深入研究的基础和思路。</w:t>
      </w:r>
    </w:p>
    <w:p w:rsidR="00283ED2" w:rsidRDefault="00283ED2">
      <w:pPr>
        <w:autoSpaceDE w:val="0"/>
        <w:autoSpaceDN w:val="0"/>
        <w:adjustRightInd w:val="0"/>
        <w:jc w:val="left"/>
      </w:pPr>
    </w:p>
    <w:p w:rsidR="00283ED2" w:rsidRDefault="00077BA4">
      <w:pPr>
        <w:autoSpaceDE w:val="0"/>
        <w:autoSpaceDN w:val="0"/>
        <w:adjustRightInd w:val="0"/>
        <w:jc w:val="left"/>
        <w:rPr>
          <w:b/>
        </w:rPr>
      </w:pPr>
      <w:r>
        <w:rPr>
          <w:rFonts w:hint="eastAsia"/>
          <w:b/>
        </w:rPr>
        <w:t>参考文献</w:t>
      </w:r>
    </w:p>
    <w:p w:rsidR="00283ED2" w:rsidRDefault="00077BA4">
      <w:pPr>
        <w:autoSpaceDE w:val="0"/>
        <w:autoSpaceDN w:val="0"/>
        <w:adjustRightInd w:val="0"/>
        <w:jc w:val="left"/>
        <w:rPr>
          <w:rFonts w:ascii="Courier+ZKdKFb-2" w:eastAsia="Courier+ZKdKFb-2" w:cs="Courier+ZKdKFb-2"/>
          <w:kern w:val="0"/>
          <w:szCs w:val="21"/>
        </w:rPr>
      </w:pPr>
      <w:r>
        <w:rPr>
          <w:rFonts w:ascii="Courier+ZKdKFb-2" w:eastAsia="Courier+ZKdKFb-2" w:cs="Courier+ZKdKFb-2"/>
          <w:kern w:val="0"/>
          <w:szCs w:val="21"/>
        </w:rPr>
        <w:t xml:space="preserve">[1] Chan M, Kelly J, </w:t>
      </w:r>
      <w:proofErr w:type="spellStart"/>
      <w:r>
        <w:rPr>
          <w:rFonts w:ascii="Courier+ZKdKFb-2" w:eastAsia="Courier+ZKdKFb-2" w:cs="Courier+ZKdKFb-2"/>
          <w:kern w:val="0"/>
          <w:szCs w:val="21"/>
        </w:rPr>
        <w:t>Batterham</w:t>
      </w:r>
      <w:proofErr w:type="spellEnd"/>
      <w:r>
        <w:rPr>
          <w:rFonts w:ascii="Courier+ZKdKFb-2" w:eastAsia="Courier+ZKdKFb-2" w:cs="Courier+ZKdKFb-2"/>
          <w:kern w:val="0"/>
          <w:szCs w:val="21"/>
        </w:rPr>
        <w:t xml:space="preserve"> M, </w:t>
      </w:r>
      <w:proofErr w:type="spellStart"/>
      <w:r>
        <w:rPr>
          <w:rFonts w:ascii="Courier+ZKdKFb-2" w:eastAsia="Courier+ZKdKFb-2" w:cs="Courier+ZKdKFb-2"/>
          <w:kern w:val="0"/>
          <w:szCs w:val="21"/>
        </w:rPr>
        <w:t>etal</w:t>
      </w:r>
      <w:proofErr w:type="spellEnd"/>
      <w:r>
        <w:rPr>
          <w:rFonts w:ascii="Courier+ZKdKFb-2" w:eastAsia="Courier+ZKdKFb-2" w:cs="Courier+ZKdKFb-2"/>
          <w:kern w:val="0"/>
          <w:szCs w:val="21"/>
        </w:rPr>
        <w:t xml:space="preserve">. Malnutrition (subjective global assessment) scores and serum albumin levels, but not body mass index values, at initiation of dialysis are independent predictors of mortality: a 10-year clinical cohort </w:t>
      </w:r>
      <w:proofErr w:type="gramStart"/>
      <w:r>
        <w:rPr>
          <w:rFonts w:ascii="Courier+ZKdKFb-2" w:eastAsia="Courier+ZKdKFb-2" w:cs="Courier+ZKdKFb-2"/>
          <w:kern w:val="0"/>
          <w:szCs w:val="21"/>
        </w:rPr>
        <w:t>study[</w:t>
      </w:r>
      <w:proofErr w:type="gramEnd"/>
      <w:r>
        <w:rPr>
          <w:rFonts w:ascii="Courier+ZKdKFb-2" w:eastAsia="Courier+ZKdKFb-2" w:cs="Courier+ZKdKFb-2"/>
          <w:kern w:val="0"/>
          <w:szCs w:val="21"/>
        </w:rPr>
        <w:t>J</w:t>
      </w:r>
      <w:r>
        <w:rPr>
          <w:rFonts w:ascii="Courier+ZKdKFb-2" w:eastAsia="Courier+ZKdKFb-2" w:cs="Courier+ZKdKFb-2"/>
          <w:kern w:val="0"/>
          <w:szCs w:val="21"/>
        </w:rPr>
        <w:t>]. Journal of Renal Nutrition, 2012, 22(6): 547-557.</w:t>
      </w:r>
    </w:p>
    <w:p w:rsidR="00283ED2" w:rsidRDefault="00077BA4">
      <w:pPr>
        <w:autoSpaceDE w:val="0"/>
        <w:autoSpaceDN w:val="0"/>
        <w:adjustRightInd w:val="0"/>
        <w:jc w:val="left"/>
        <w:rPr>
          <w:rFonts w:ascii="Courier+ZKdKFb-2" w:eastAsia="Courier+ZKdKFb-2" w:cs="Courier+ZKdKFb-2"/>
          <w:kern w:val="0"/>
          <w:szCs w:val="21"/>
        </w:rPr>
      </w:pPr>
      <w:r>
        <w:rPr>
          <w:rFonts w:ascii="Courier+ZKdKFb-2" w:eastAsia="Courier+ZKdKFb-2" w:cs="Courier+ZKdKFb-2"/>
          <w:kern w:val="0"/>
          <w:szCs w:val="21"/>
        </w:rPr>
        <w:t>[2]</w:t>
      </w:r>
      <w:proofErr w:type="spellStart"/>
      <w:r>
        <w:rPr>
          <w:rFonts w:ascii="Courier+ZKdKFb-2" w:eastAsia="Courier+ZKdKFb-2" w:cs="Courier+ZKdKFb-2"/>
          <w:kern w:val="0"/>
          <w:szCs w:val="21"/>
        </w:rPr>
        <w:t>Bossola</w:t>
      </w:r>
      <w:proofErr w:type="spellEnd"/>
      <w:r>
        <w:rPr>
          <w:rFonts w:ascii="Courier+ZKdKFb-2" w:eastAsia="Courier+ZKdKFb-2" w:cs="Courier+ZKdKFb-2"/>
          <w:kern w:val="0"/>
          <w:szCs w:val="21"/>
        </w:rPr>
        <w:t xml:space="preserve"> M, </w:t>
      </w:r>
      <w:proofErr w:type="spellStart"/>
      <w:r>
        <w:rPr>
          <w:rFonts w:ascii="Courier+ZKdKFb-2" w:eastAsia="Courier+ZKdKFb-2" w:cs="Courier+ZKdKFb-2"/>
          <w:kern w:val="0"/>
          <w:szCs w:val="21"/>
        </w:rPr>
        <w:t>Muscaritoli</w:t>
      </w:r>
      <w:proofErr w:type="spellEnd"/>
      <w:r>
        <w:rPr>
          <w:rFonts w:ascii="Courier+ZKdKFb-2" w:eastAsia="Courier+ZKdKFb-2" w:cs="Courier+ZKdKFb-2"/>
          <w:kern w:val="0"/>
          <w:szCs w:val="21"/>
        </w:rPr>
        <w:t xml:space="preserve"> M, </w:t>
      </w:r>
      <w:proofErr w:type="spellStart"/>
      <w:r>
        <w:rPr>
          <w:rFonts w:ascii="Courier+ZKdKFb-2" w:eastAsia="Courier+ZKdKFb-2" w:cs="Courier+ZKdKFb-2"/>
          <w:kern w:val="0"/>
          <w:szCs w:val="21"/>
        </w:rPr>
        <w:t>Tazza</w:t>
      </w:r>
      <w:proofErr w:type="spellEnd"/>
      <w:r>
        <w:rPr>
          <w:rFonts w:ascii="Courier+ZKdKFb-2" w:eastAsia="Courier+ZKdKFb-2" w:cs="Courier+ZKdKFb-2"/>
          <w:kern w:val="0"/>
          <w:szCs w:val="21"/>
        </w:rPr>
        <w:t xml:space="preserve"> </w:t>
      </w:r>
      <w:proofErr w:type="gramStart"/>
      <w:r>
        <w:rPr>
          <w:rFonts w:ascii="Courier+ZKdKFb-2" w:eastAsia="Courier+ZKdKFb-2" w:cs="Courier+ZKdKFb-2"/>
          <w:kern w:val="0"/>
          <w:szCs w:val="21"/>
        </w:rPr>
        <w:t>L ,</w:t>
      </w:r>
      <w:proofErr w:type="spellStart"/>
      <w:r>
        <w:rPr>
          <w:rFonts w:ascii="Courier+ZKdKFb-2" w:eastAsia="Courier+ZKdKFb-2" w:cs="Courier+ZKdKFb-2"/>
          <w:kern w:val="0"/>
          <w:szCs w:val="21"/>
        </w:rPr>
        <w:t>etal.Malnutrition</w:t>
      </w:r>
      <w:proofErr w:type="spellEnd"/>
      <w:proofErr w:type="gramEnd"/>
      <w:r>
        <w:rPr>
          <w:rFonts w:ascii="Courier+ZKdKFb-2" w:eastAsia="Courier+ZKdKFb-2" w:cs="Courier+ZKdKFb-2"/>
          <w:kern w:val="0"/>
          <w:szCs w:val="21"/>
        </w:rPr>
        <w:t xml:space="preserve"> in </w:t>
      </w:r>
      <w:proofErr w:type="spellStart"/>
      <w:r>
        <w:rPr>
          <w:rFonts w:ascii="Courier+ZKdKFb-2" w:eastAsia="Courier+ZKdKFb-2" w:cs="Courier+ZKdKFb-2"/>
          <w:kern w:val="0"/>
          <w:szCs w:val="21"/>
        </w:rPr>
        <w:t>hemodialysis</w:t>
      </w:r>
      <w:proofErr w:type="spellEnd"/>
      <w:r>
        <w:rPr>
          <w:rFonts w:ascii="Courier+ZKdKFb-2" w:eastAsia="Courier+ZKdKFb-2" w:cs="Courier+ZKdKFb-2"/>
          <w:kern w:val="0"/>
          <w:szCs w:val="21"/>
        </w:rPr>
        <w:t xml:space="preserve"> </w:t>
      </w:r>
      <w:proofErr w:type="spellStart"/>
      <w:r>
        <w:rPr>
          <w:rFonts w:ascii="Courier+ZKdKFb-2" w:eastAsia="Courier+ZKdKFb-2" w:cs="Courier+ZKdKFb-2"/>
          <w:kern w:val="0"/>
          <w:szCs w:val="21"/>
        </w:rPr>
        <w:t>patients:what</w:t>
      </w:r>
      <w:proofErr w:type="spellEnd"/>
      <w:r>
        <w:rPr>
          <w:rFonts w:ascii="Courier+ZKdKFb-2" w:eastAsia="Courier+ZKdKFb-2" w:cs="Courier+ZKdKFb-2"/>
          <w:kern w:val="0"/>
          <w:szCs w:val="21"/>
        </w:rPr>
        <w:t xml:space="preserve"> therapy Am J Kidney Dis,2005,46(3):371-38</w:t>
      </w:r>
    </w:p>
    <w:p w:rsidR="00283ED2" w:rsidRDefault="00077BA4">
      <w:pPr>
        <w:autoSpaceDE w:val="0"/>
        <w:autoSpaceDN w:val="0"/>
        <w:adjustRightInd w:val="0"/>
        <w:jc w:val="left"/>
        <w:rPr>
          <w:rFonts w:ascii="Courier+ZKdKFb-2" w:eastAsia="Courier+ZKdKFb-2" w:cs="Courier+ZKdKFb-2"/>
          <w:kern w:val="0"/>
          <w:szCs w:val="21"/>
        </w:rPr>
      </w:pPr>
      <w:r>
        <w:rPr>
          <w:rFonts w:ascii="Courier+ZKdKFb-2" w:eastAsia="Courier+ZKdKFb-2" w:cs="Courier+ZKdKFb-2"/>
          <w:kern w:val="0"/>
          <w:szCs w:val="21"/>
        </w:rPr>
        <w:t xml:space="preserve">[3] </w:t>
      </w:r>
      <w:r>
        <w:rPr>
          <w:rFonts w:hint="eastAsia"/>
        </w:rPr>
        <w:t>李庆安，</w:t>
      </w:r>
      <w:r>
        <w:rPr>
          <w:rFonts w:ascii="Courier+ZKdKFb-2" w:eastAsia="Courier+ZKdKFb-2" w:cs="Courier+ZKdKFb-2" w:hint="eastAsia"/>
          <w:kern w:val="0"/>
          <w:szCs w:val="21"/>
        </w:rPr>
        <w:t>刘春慧，肖清华</w:t>
      </w:r>
      <w:r>
        <w:rPr>
          <w:rFonts w:ascii="Courier+ZKdKFb-2" w:eastAsia="Courier+ZKdKFb-2" w:cs="Courier+ZKdKFb-2"/>
          <w:kern w:val="0"/>
          <w:szCs w:val="21"/>
        </w:rPr>
        <w:t>.</w:t>
      </w:r>
      <w:r>
        <w:rPr>
          <w:rFonts w:ascii="Courier+ZKdKFb-2" w:eastAsia="Courier+ZKdKFb-2" w:cs="Courier+ZKdKFb-2" w:hint="eastAsia"/>
          <w:kern w:val="0"/>
          <w:szCs w:val="21"/>
        </w:rPr>
        <w:t>血液透析患者长期生存率与透析充分性微炎症状态营养状态的相关性研究</w:t>
      </w:r>
      <w:r>
        <w:rPr>
          <w:rFonts w:ascii="Courier+ZKdKFb-2" w:eastAsia="Courier+ZKdKFb-2" w:cs="Courier+ZKdKFb-2"/>
          <w:kern w:val="0"/>
          <w:szCs w:val="21"/>
        </w:rPr>
        <w:t>.</w:t>
      </w:r>
      <w:r>
        <w:rPr>
          <w:rFonts w:ascii="Courier+ZKdKFb-2" w:eastAsia="Courier+ZKdKFb-2" w:cs="Courier+ZKdKFb-2" w:hint="eastAsia"/>
          <w:kern w:val="0"/>
          <w:szCs w:val="21"/>
        </w:rPr>
        <w:t>河北医学，</w:t>
      </w:r>
      <w:r>
        <w:rPr>
          <w:rFonts w:ascii="Courier+ZKdKFb-2" w:eastAsia="Courier+ZKdKFb-2" w:cs="Courier+ZKdKFb-2"/>
          <w:kern w:val="0"/>
          <w:szCs w:val="21"/>
        </w:rPr>
        <w:t>2012</w:t>
      </w:r>
      <w:r>
        <w:rPr>
          <w:rFonts w:ascii="Courier+ZKdKFb-2" w:eastAsia="Courier+ZKdKFb-2" w:cs="Courier+ZKdKFb-2" w:hint="eastAsia"/>
          <w:kern w:val="0"/>
          <w:szCs w:val="21"/>
        </w:rPr>
        <w:t>，</w:t>
      </w:r>
      <w:r>
        <w:rPr>
          <w:rFonts w:ascii="Courier+ZKdKFb-2" w:eastAsia="Courier+ZKdKFb-2" w:cs="Courier+ZKdKFb-2"/>
          <w:kern w:val="0"/>
          <w:szCs w:val="21"/>
        </w:rPr>
        <w:t>18(9)</w:t>
      </w:r>
      <w:r>
        <w:rPr>
          <w:rFonts w:ascii="Courier+ZKdKFb-2" w:eastAsia="Courier+ZKdKFb-2" w:cs="Courier+ZKdKFb-2" w:hint="eastAsia"/>
          <w:kern w:val="0"/>
          <w:szCs w:val="21"/>
        </w:rPr>
        <w:t>：</w:t>
      </w:r>
      <w:proofErr w:type="gramStart"/>
      <w:r>
        <w:rPr>
          <w:rFonts w:ascii="Courier+ZKdKFb-2" w:eastAsia="Courier+ZKdKFb-2" w:cs="Courier+ZKdKFb-2"/>
          <w:kern w:val="0"/>
          <w:szCs w:val="21"/>
        </w:rPr>
        <w:t>1258-1260.</w:t>
      </w:r>
      <w:proofErr w:type="gramEnd"/>
    </w:p>
    <w:p w:rsidR="00283ED2" w:rsidRDefault="00077BA4">
      <w:pPr>
        <w:pStyle w:val="a4"/>
      </w:pPr>
      <w:r>
        <w:rPr>
          <w:rFonts w:ascii="Courier+ZKdKFb-2" w:eastAsia="Courier+ZKdKFb-2" w:cs="Courier+ZKdKFb-2"/>
          <w:kern w:val="0"/>
          <w:szCs w:val="21"/>
        </w:rPr>
        <w:t xml:space="preserve">[4] </w:t>
      </w:r>
      <w:r>
        <w:rPr>
          <w:rFonts w:hint="eastAsia"/>
        </w:rPr>
        <w:t>杜邱娜，</w:t>
      </w:r>
      <w:proofErr w:type="gramStart"/>
      <w:r>
        <w:rPr>
          <w:rFonts w:ascii="Courier+ZKdKFb-2" w:eastAsia="Courier+ZKdKFb-2" w:cs="Courier+ZKdKFb-2" w:hint="eastAsia"/>
          <w:kern w:val="0"/>
          <w:szCs w:val="21"/>
        </w:rPr>
        <w:t>严玉澄</w:t>
      </w:r>
      <w:proofErr w:type="gramEnd"/>
      <w:r>
        <w:rPr>
          <w:rFonts w:ascii="Courier+ZKdKFb-2" w:eastAsia="Courier+ZKdKFb-2" w:cs="Courier+ZKdKFb-2"/>
          <w:kern w:val="0"/>
          <w:szCs w:val="21"/>
        </w:rPr>
        <w:t>.</w:t>
      </w:r>
      <w:r>
        <w:rPr>
          <w:rFonts w:hint="eastAsia"/>
        </w:rPr>
        <w:t>终末期肾病透析患者营养不良的机制及评估进展</w:t>
      </w:r>
      <w:r>
        <w:rPr>
          <w:rFonts w:ascii="Courier+ZKdKFb-2" w:eastAsia="Courier+ZKdKFb-2" w:cs="Courier+ZKdKFb-2"/>
          <w:kern w:val="0"/>
          <w:szCs w:val="21"/>
        </w:rPr>
        <w:t>.</w:t>
      </w:r>
      <w:r>
        <w:rPr>
          <w:rFonts w:ascii="Courier+ZKdKFb-2" w:eastAsia="Courier+ZKdKFb-2" w:cs="Courier+ZKdKFb-2" w:hint="eastAsia"/>
          <w:kern w:val="0"/>
          <w:szCs w:val="21"/>
        </w:rPr>
        <w:t>中国中西医结合肾病杂志，</w:t>
      </w:r>
      <w:r>
        <w:rPr>
          <w:rFonts w:ascii="Courier+ZKdKFb-2" w:eastAsia="Courier+ZKdKFb-2" w:cs="Courier+ZKdKFb-2"/>
          <w:kern w:val="0"/>
          <w:szCs w:val="21"/>
        </w:rPr>
        <w:t>2010</w:t>
      </w:r>
      <w:r>
        <w:rPr>
          <w:rFonts w:ascii="Courier+ZKdKFb-2" w:eastAsia="Courier+ZKdKFb-2" w:cs="Courier+ZKdKFb-2" w:hint="eastAsia"/>
          <w:kern w:val="0"/>
          <w:szCs w:val="21"/>
        </w:rPr>
        <w:t>，</w:t>
      </w:r>
      <w:r>
        <w:rPr>
          <w:rFonts w:ascii="Courier+ZKdKFb-2" w:eastAsia="Courier+ZKdKFb-2" w:cs="Courier+ZKdKFb-2"/>
          <w:kern w:val="0"/>
          <w:szCs w:val="21"/>
        </w:rPr>
        <w:t>11(9)</w:t>
      </w:r>
      <w:r>
        <w:rPr>
          <w:rFonts w:ascii="Courier+ZKdKFb-2" w:eastAsia="Courier+ZKdKFb-2" w:cs="Courier+ZKdKFb-2" w:hint="eastAsia"/>
          <w:kern w:val="0"/>
          <w:szCs w:val="21"/>
        </w:rPr>
        <w:t>：</w:t>
      </w:r>
      <w:proofErr w:type="gramStart"/>
      <w:r>
        <w:rPr>
          <w:rFonts w:ascii="Courier+ZKdKFb-2" w:eastAsia="Courier+ZKdKFb-2" w:cs="Courier+ZKdKFb-2"/>
          <w:kern w:val="0"/>
          <w:szCs w:val="21"/>
        </w:rPr>
        <w:t>838-840.</w:t>
      </w:r>
      <w:proofErr w:type="gramEnd"/>
    </w:p>
    <w:p w:rsidR="00283ED2" w:rsidRDefault="00077BA4">
      <w:pPr>
        <w:autoSpaceDE w:val="0"/>
        <w:autoSpaceDN w:val="0"/>
        <w:adjustRightInd w:val="0"/>
        <w:jc w:val="left"/>
      </w:pPr>
      <w:r>
        <w:rPr>
          <w:rFonts w:ascii="Courier+ZKdKFb-2" w:eastAsia="Courier+ZKdKFb-2" w:cs="Courier+ZKdKFb-2"/>
          <w:kern w:val="0"/>
          <w:szCs w:val="21"/>
        </w:rPr>
        <w:t xml:space="preserve">[5] </w:t>
      </w:r>
      <w:proofErr w:type="gramStart"/>
      <w:r>
        <w:rPr>
          <w:rFonts w:ascii="Courier+ZKdKFb-2" w:eastAsia="Courier+ZKdKFb-2" w:cs="Courier+ZKdKFb-2" w:hint="eastAsia"/>
          <w:kern w:val="0"/>
          <w:szCs w:val="21"/>
        </w:rPr>
        <w:t>王质刚</w:t>
      </w:r>
      <w:proofErr w:type="gramEnd"/>
      <w:r>
        <w:rPr>
          <w:rFonts w:ascii="Courier+ZKdKFb-2" w:eastAsia="Courier+ZKdKFb-2" w:cs="Courier+ZKdKFb-2" w:hint="eastAsia"/>
          <w:kern w:val="0"/>
          <w:szCs w:val="21"/>
        </w:rPr>
        <w:t>主编</w:t>
      </w:r>
      <w:r>
        <w:rPr>
          <w:rFonts w:ascii="Courier+ZKdKFb-2" w:eastAsia="Courier+ZKdKFb-2" w:cs="Courier+ZKdKFb-2"/>
          <w:kern w:val="0"/>
          <w:szCs w:val="21"/>
        </w:rPr>
        <w:t>.</w:t>
      </w:r>
      <w:r>
        <w:rPr>
          <w:rFonts w:ascii="Courier+ZKdKFb-2" w:eastAsia="Courier+ZKdKFb-2" w:cs="Courier+ZKdKFb-2" w:hint="eastAsia"/>
          <w:kern w:val="0"/>
          <w:szCs w:val="21"/>
        </w:rPr>
        <w:t>血液净化学</w:t>
      </w:r>
      <w:r>
        <w:rPr>
          <w:rFonts w:ascii="Courier+ZKdKFb-2" w:eastAsia="Courier+ZKdKFb-2" w:cs="Courier+ZKdKFb-2"/>
          <w:kern w:val="0"/>
          <w:szCs w:val="21"/>
        </w:rPr>
        <w:t>[M].</w:t>
      </w:r>
      <w:r>
        <w:rPr>
          <w:rFonts w:ascii="Courier+ZKdKFb-2" w:eastAsia="Courier+ZKdKFb-2" w:cs="Courier+ZKdKFb-2" w:hint="eastAsia"/>
          <w:kern w:val="0"/>
          <w:szCs w:val="21"/>
        </w:rPr>
        <w:t>第二版</w:t>
      </w:r>
      <w:r>
        <w:rPr>
          <w:rFonts w:ascii="Courier+ZKdKFb-2" w:eastAsia="Courier+ZKdKFb-2" w:cs="Courier+ZKdKFb-2"/>
          <w:kern w:val="0"/>
          <w:szCs w:val="21"/>
        </w:rPr>
        <w:t>.</w:t>
      </w:r>
      <w:r>
        <w:rPr>
          <w:rFonts w:ascii="Courier+ZKdKFb-2" w:eastAsia="Courier+ZKdKFb-2" w:cs="Courier+ZKdKFb-2" w:hint="eastAsia"/>
          <w:kern w:val="0"/>
          <w:szCs w:val="21"/>
        </w:rPr>
        <w:t>北京</w:t>
      </w:r>
      <w:r>
        <w:rPr>
          <w:rFonts w:ascii="Courier+ZKdKFb-2" w:eastAsia="Courier+ZKdKFb-2" w:cs="Courier+ZKdKFb-2"/>
          <w:kern w:val="0"/>
          <w:szCs w:val="21"/>
        </w:rPr>
        <w:t>:</w:t>
      </w:r>
      <w:r>
        <w:rPr>
          <w:rFonts w:ascii="Courier+ZKdKFb-2" w:eastAsia="Courier+ZKdKFb-2" w:cs="Courier+ZKdKFb-2" w:hint="eastAsia"/>
          <w:kern w:val="0"/>
          <w:szCs w:val="21"/>
        </w:rPr>
        <w:t>北京科学技术出版社</w:t>
      </w:r>
      <w:r>
        <w:rPr>
          <w:rFonts w:ascii="Courier+ZKdKFb-2" w:eastAsia="Courier+ZKdKFb-2" w:cs="Courier+ZKdKFb-2"/>
          <w:kern w:val="0"/>
          <w:szCs w:val="21"/>
        </w:rPr>
        <w:t xml:space="preserve">,2003,1042-1043. [6] </w:t>
      </w:r>
      <w:proofErr w:type="spellStart"/>
      <w:r>
        <w:rPr>
          <w:rFonts w:ascii="Courier+ZKdKFb-2" w:eastAsia="Courier+ZKdKFb-2" w:cs="Courier+ZKdKFb-2"/>
          <w:kern w:val="0"/>
          <w:szCs w:val="21"/>
        </w:rPr>
        <w:t>Stenvinkel</w:t>
      </w:r>
      <w:proofErr w:type="spellEnd"/>
      <w:r>
        <w:rPr>
          <w:rFonts w:ascii="Courier+ZKdKFb-2" w:eastAsia="Courier+ZKdKFb-2" w:cs="Courier+ZKdKFb-2"/>
          <w:kern w:val="0"/>
          <w:szCs w:val="21"/>
        </w:rPr>
        <w:t xml:space="preserve"> P, Barany P, </w:t>
      </w:r>
      <w:proofErr w:type="spellStart"/>
      <w:r>
        <w:rPr>
          <w:rFonts w:ascii="Courier+ZKdKFb-2" w:eastAsia="Courier+ZKdKFb-2" w:cs="Courier+ZKdKFb-2"/>
          <w:kern w:val="0"/>
          <w:szCs w:val="21"/>
        </w:rPr>
        <w:t>Heimburger</w:t>
      </w:r>
      <w:proofErr w:type="spellEnd"/>
      <w:r>
        <w:rPr>
          <w:rFonts w:ascii="Courier+ZKdKFb-2" w:eastAsia="Courier+ZKdKFb-2" w:cs="Courier+ZKdKFb-2"/>
          <w:kern w:val="0"/>
          <w:szCs w:val="21"/>
        </w:rPr>
        <w:t xml:space="preserve"> O, et </w:t>
      </w:r>
      <w:proofErr w:type="spellStart"/>
      <w:r>
        <w:rPr>
          <w:rFonts w:ascii="Courier+ZKdKFb-2" w:eastAsia="Courier+ZKdKFb-2" w:cs="Courier+ZKdKFb-2"/>
          <w:kern w:val="0"/>
          <w:szCs w:val="21"/>
        </w:rPr>
        <w:t>al.Mortality</w:t>
      </w:r>
      <w:proofErr w:type="gramStart"/>
      <w:r>
        <w:rPr>
          <w:rFonts w:ascii="Courier+ZKdKFb-2" w:eastAsia="Courier+ZKdKFb-2" w:cs="Courier+ZKdKFb-2"/>
          <w:kern w:val="0"/>
          <w:szCs w:val="21"/>
        </w:rPr>
        <w:t>,malmutrition,and</w:t>
      </w:r>
      <w:proofErr w:type="spellEnd"/>
      <w:proofErr w:type="gramEnd"/>
    </w:p>
    <w:p w:rsidR="00283ED2" w:rsidRDefault="00077BA4">
      <w:pPr>
        <w:autoSpaceDE w:val="0"/>
        <w:autoSpaceDN w:val="0"/>
        <w:adjustRightInd w:val="0"/>
        <w:jc w:val="left"/>
        <w:rPr>
          <w:rFonts w:ascii="Courier+ZKdKFb-2" w:eastAsia="Courier+ZKdKFb-2" w:cs="Courier+ZKdKFb-2"/>
          <w:kern w:val="0"/>
          <w:szCs w:val="21"/>
        </w:rPr>
      </w:pPr>
      <w:bookmarkStart w:id="0" w:name="_GoBack"/>
      <w:proofErr w:type="gramStart"/>
      <w:r>
        <w:rPr>
          <w:rFonts w:ascii="Courier+ZKdKFb-2" w:eastAsia="Courier+ZKdKFb-2" w:cs="Courier+ZKdKFb-2"/>
          <w:kern w:val="0"/>
          <w:szCs w:val="21"/>
        </w:rPr>
        <w:t>atherosclerosis</w:t>
      </w:r>
      <w:proofErr w:type="gramEnd"/>
      <w:r>
        <w:rPr>
          <w:rFonts w:ascii="Courier+ZKdKFb-2" w:eastAsia="Courier+ZKdKFb-2" w:cs="Courier+ZKdKFb-2"/>
          <w:kern w:val="0"/>
          <w:szCs w:val="21"/>
        </w:rPr>
        <w:t xml:space="preserve"> in </w:t>
      </w:r>
      <w:proofErr w:type="spellStart"/>
      <w:r>
        <w:rPr>
          <w:rFonts w:ascii="Courier+ZKdKFb-2" w:eastAsia="Courier+ZKdKFb-2" w:cs="Courier+ZKdKFb-2"/>
          <w:kern w:val="0"/>
          <w:szCs w:val="21"/>
        </w:rPr>
        <w:t>ESRD:what</w:t>
      </w:r>
      <w:proofErr w:type="spellEnd"/>
      <w:r>
        <w:rPr>
          <w:rFonts w:ascii="Courier+ZKdKFb-2" w:eastAsia="Courier+ZKdKFb-2" w:cs="Courier+ZKdKFb-2"/>
          <w:kern w:val="0"/>
          <w:szCs w:val="21"/>
        </w:rPr>
        <w:t xml:space="preserve"> is the role of interleukin-6 Kidn</w:t>
      </w:r>
      <w:r>
        <w:rPr>
          <w:rFonts w:ascii="Courier+ZKdKFb-2" w:eastAsia="Courier+ZKdKFb-2" w:cs="Courier+ZKdKFb-2"/>
          <w:kern w:val="0"/>
          <w:szCs w:val="21"/>
        </w:rPr>
        <w:t xml:space="preserve">ey </w:t>
      </w:r>
      <w:proofErr w:type="spellStart"/>
      <w:r>
        <w:rPr>
          <w:rFonts w:ascii="Courier+ZKdKFb-2" w:eastAsia="Courier+ZKdKFb-2" w:cs="Courier+ZKdKFb-2"/>
          <w:kern w:val="0"/>
          <w:szCs w:val="21"/>
        </w:rPr>
        <w:t>Int</w:t>
      </w:r>
      <w:proofErr w:type="spellEnd"/>
      <w:r>
        <w:rPr>
          <w:rFonts w:ascii="Courier+ZKdKFb-2" w:eastAsia="Courier+ZKdKFb-2" w:cs="Courier+ZKdKFb-2"/>
          <w:kern w:val="0"/>
          <w:szCs w:val="21"/>
        </w:rPr>
        <w:t xml:space="preserve"> Su </w:t>
      </w:r>
      <w:bookmarkEnd w:id="0"/>
      <w:r>
        <w:rPr>
          <w:rFonts w:ascii="Courier+ZKdKFb-2" w:eastAsia="Courier+ZKdKFb-2" w:cs="Courier+ZKdKFb-2"/>
          <w:kern w:val="0"/>
          <w:szCs w:val="21"/>
        </w:rPr>
        <w:t>2002,80:103-108.</w:t>
      </w:r>
    </w:p>
    <w:p w:rsidR="00283ED2" w:rsidRDefault="00077BA4">
      <w:pPr>
        <w:autoSpaceDE w:val="0"/>
        <w:autoSpaceDN w:val="0"/>
        <w:adjustRightInd w:val="0"/>
        <w:jc w:val="left"/>
        <w:rPr>
          <w:rFonts w:ascii="Courier+ZKdKFb-2" w:eastAsia="Courier+ZKdKFb-2" w:cs="Courier+ZKdKFb-2"/>
          <w:kern w:val="0"/>
          <w:szCs w:val="21"/>
        </w:rPr>
      </w:pPr>
      <w:r>
        <w:rPr>
          <w:rFonts w:ascii="Courier+ZKdKFb-2" w:eastAsia="Courier+ZKdKFb-2" w:cs="Courier+ZKdKFb-2"/>
          <w:kern w:val="0"/>
          <w:szCs w:val="21"/>
        </w:rPr>
        <w:t xml:space="preserve">[7] </w:t>
      </w:r>
      <w:r>
        <w:rPr>
          <w:rFonts w:ascii="Courier+ZKdKFb-2" w:eastAsia="Courier+ZKdKFb-2" w:cs="Courier+ZKdKFb-2" w:hint="eastAsia"/>
          <w:kern w:val="0"/>
          <w:szCs w:val="21"/>
        </w:rPr>
        <w:t>苏白海</w:t>
      </w:r>
      <w:r>
        <w:rPr>
          <w:rFonts w:ascii="Courier+ZKdKFb-2" w:eastAsia="Courier+ZKdKFb-2" w:cs="Courier+ZKdKFb-2"/>
          <w:kern w:val="0"/>
          <w:szCs w:val="21"/>
        </w:rPr>
        <w:t xml:space="preserve">. </w:t>
      </w:r>
      <w:r>
        <w:rPr>
          <w:rFonts w:ascii="Courier+ZKdKFb-2" w:eastAsia="Courier+ZKdKFb-2" w:cs="Courier+ZKdKFb-2" w:hint="eastAsia"/>
          <w:kern w:val="0"/>
          <w:szCs w:val="21"/>
        </w:rPr>
        <w:t>维持性血液透析患者氧化应激与营养状态的关系</w:t>
      </w:r>
      <w:r>
        <w:rPr>
          <w:rFonts w:ascii="Courier+ZKdKFb-2" w:eastAsia="Courier+ZKdKFb-2" w:cs="Courier+ZKdKFb-2"/>
          <w:kern w:val="0"/>
          <w:szCs w:val="21"/>
        </w:rPr>
        <w:t>.</w:t>
      </w:r>
      <w:r>
        <w:rPr>
          <w:rFonts w:ascii="Courier+ZKdKFb-2" w:eastAsia="Courier+ZKdKFb-2" w:cs="Courier+ZKdKFb-2" w:hint="eastAsia"/>
          <w:kern w:val="0"/>
          <w:szCs w:val="21"/>
        </w:rPr>
        <w:t>现代临床医学，</w:t>
      </w:r>
      <w:r>
        <w:rPr>
          <w:rFonts w:ascii="Courier+ZKdKFb-2" w:eastAsia="Courier+ZKdKFb-2" w:cs="Courier+ZKdKFb-2"/>
          <w:kern w:val="0"/>
          <w:szCs w:val="21"/>
        </w:rPr>
        <w:t>2007,33</w:t>
      </w:r>
      <w:r>
        <w:rPr>
          <w:rFonts w:ascii="Courier+ZKdKFb-2" w:eastAsia="Courier+ZKdKFb-2" w:cs="Courier+ZKdKFb-2" w:hint="eastAsia"/>
          <w:kern w:val="0"/>
          <w:szCs w:val="21"/>
        </w:rPr>
        <w:t>（</w:t>
      </w:r>
      <w:r>
        <w:rPr>
          <w:rFonts w:ascii="Courier+ZKdKFb-2" w:eastAsia="Courier+ZKdKFb-2" w:cs="Courier+ZKdKFb-2"/>
          <w:kern w:val="0"/>
          <w:szCs w:val="21"/>
        </w:rPr>
        <w:t>4</w:t>
      </w:r>
      <w:r>
        <w:rPr>
          <w:rFonts w:ascii="Courier+ZKdKFb-2" w:eastAsia="Courier+ZKdKFb-2" w:cs="Courier+ZKdKFb-2" w:hint="eastAsia"/>
          <w:kern w:val="0"/>
          <w:szCs w:val="21"/>
        </w:rPr>
        <w:t>）：</w:t>
      </w:r>
      <w:proofErr w:type="gramStart"/>
      <w:r>
        <w:rPr>
          <w:rFonts w:ascii="Courier+ZKdKFb-2" w:eastAsia="Courier+ZKdKFb-2" w:cs="Courier+ZKdKFb-2"/>
          <w:kern w:val="0"/>
          <w:szCs w:val="21"/>
        </w:rPr>
        <w:t>311-312.</w:t>
      </w:r>
      <w:proofErr w:type="gramEnd"/>
    </w:p>
    <w:p w:rsidR="00283ED2" w:rsidRDefault="00077BA4">
      <w:pPr>
        <w:autoSpaceDE w:val="0"/>
        <w:autoSpaceDN w:val="0"/>
        <w:adjustRightInd w:val="0"/>
        <w:jc w:val="left"/>
        <w:rPr>
          <w:rFonts w:ascii="Courier+ZKdKFb-2" w:eastAsia="Courier+ZKdKFb-2" w:cs="Courier+ZKdKFb-2"/>
          <w:kern w:val="0"/>
          <w:szCs w:val="21"/>
        </w:rPr>
      </w:pPr>
      <w:r>
        <w:rPr>
          <w:rFonts w:ascii="Courier+ZKdKFb-2" w:eastAsia="Courier+ZKdKFb-2" w:cs="Courier+ZKdKFb-2"/>
          <w:kern w:val="0"/>
          <w:szCs w:val="21"/>
        </w:rPr>
        <w:t>[8] Chen J</w:t>
      </w:r>
      <w:r>
        <w:rPr>
          <w:rFonts w:ascii="Courier+ZKdKFb-2" w:eastAsia="Courier+ZKdKFb-2" w:cs="Courier+ZKdKFb-2" w:hint="eastAsia"/>
          <w:kern w:val="0"/>
          <w:szCs w:val="21"/>
        </w:rPr>
        <w:t>，</w:t>
      </w:r>
      <w:proofErr w:type="spellStart"/>
      <w:r>
        <w:rPr>
          <w:rFonts w:ascii="Courier+ZKdKFb-2" w:eastAsia="Courier+ZKdKFb-2" w:cs="Courier+ZKdKFb-2"/>
          <w:kern w:val="0"/>
          <w:szCs w:val="21"/>
        </w:rPr>
        <w:t>Peng</w:t>
      </w:r>
      <w:proofErr w:type="spellEnd"/>
      <w:r>
        <w:rPr>
          <w:rFonts w:ascii="Courier+ZKdKFb-2" w:eastAsia="Courier+ZKdKFb-2" w:cs="Courier+ZKdKFb-2"/>
          <w:kern w:val="0"/>
          <w:szCs w:val="21"/>
        </w:rPr>
        <w:t xml:space="preserve"> H</w:t>
      </w:r>
      <w:r>
        <w:rPr>
          <w:rFonts w:ascii="Courier+ZKdKFb-2" w:eastAsia="Courier+ZKdKFb-2" w:cs="Courier+ZKdKFb-2" w:hint="eastAsia"/>
          <w:kern w:val="0"/>
          <w:szCs w:val="21"/>
        </w:rPr>
        <w:t>，</w:t>
      </w:r>
      <w:r>
        <w:rPr>
          <w:rFonts w:ascii="Courier+ZKdKFb-2" w:eastAsia="Courier+ZKdKFb-2" w:cs="Courier+ZKdKFb-2"/>
          <w:kern w:val="0"/>
          <w:szCs w:val="21"/>
        </w:rPr>
        <w:t>Yuan Z</w:t>
      </w:r>
      <w:r>
        <w:rPr>
          <w:rFonts w:ascii="Courier+ZKdKFb-2" w:eastAsia="Courier+ZKdKFb-2" w:cs="Courier+ZKdKFb-2" w:hint="eastAsia"/>
          <w:kern w:val="0"/>
          <w:szCs w:val="21"/>
        </w:rPr>
        <w:t>，</w:t>
      </w:r>
      <w:r>
        <w:rPr>
          <w:rFonts w:ascii="Courier+ZKdKFb-2" w:eastAsia="Courier+ZKdKFb-2" w:cs="Courier+ZKdKFb-2"/>
          <w:kern w:val="0"/>
          <w:szCs w:val="21"/>
        </w:rPr>
        <w:t xml:space="preserve">et </w:t>
      </w:r>
      <w:proofErr w:type="spellStart"/>
      <w:r>
        <w:rPr>
          <w:rFonts w:ascii="Courier+ZKdKFb-2" w:eastAsia="Courier+ZKdKFb-2" w:cs="Courier+ZKdKFb-2"/>
          <w:kern w:val="0"/>
          <w:szCs w:val="21"/>
        </w:rPr>
        <w:t>al.Combination</w:t>
      </w:r>
      <w:proofErr w:type="spellEnd"/>
      <w:r>
        <w:rPr>
          <w:rFonts w:ascii="Courier+ZKdKFb-2" w:eastAsia="Courier+ZKdKFb-2" w:cs="Courier+ZKdKFb-2"/>
          <w:kern w:val="0"/>
          <w:szCs w:val="21"/>
        </w:rPr>
        <w:t xml:space="preserve"> with anthropometric measurements and MQSGA to assess nutritional status in Chinese </w:t>
      </w:r>
      <w:proofErr w:type="spellStart"/>
      <w:r>
        <w:rPr>
          <w:rFonts w:ascii="Courier+ZKdKFb-2" w:eastAsia="Courier+ZKdKFb-2" w:cs="Courier+ZKdKFb-2"/>
          <w:kern w:val="0"/>
          <w:szCs w:val="21"/>
        </w:rPr>
        <w:t>hemodialysis</w:t>
      </w:r>
      <w:proofErr w:type="spellEnd"/>
      <w:r>
        <w:rPr>
          <w:rFonts w:ascii="Courier+ZKdKFb-2" w:eastAsia="Courier+ZKdKFb-2" w:cs="Courier+ZKdKFb-2"/>
          <w:kern w:val="0"/>
          <w:szCs w:val="21"/>
        </w:rPr>
        <w:t xml:space="preserve"> population</w:t>
      </w:r>
      <w:r>
        <w:rPr>
          <w:rFonts w:ascii="Courier+ZKdKFb-2" w:eastAsia="Courier+ZKdKFb-2" w:cs="Courier+ZKdKFb-2" w:hint="eastAsia"/>
          <w:kern w:val="0"/>
          <w:szCs w:val="21"/>
        </w:rPr>
        <w:t>［</w:t>
      </w:r>
      <w:r>
        <w:rPr>
          <w:rFonts w:ascii="Courier+ZKdKFb-2" w:eastAsia="Courier+ZKdKFb-2" w:cs="Courier+ZKdKFb-2"/>
          <w:kern w:val="0"/>
          <w:szCs w:val="21"/>
        </w:rPr>
        <w:t>J</w:t>
      </w:r>
      <w:r>
        <w:rPr>
          <w:rFonts w:ascii="Courier+ZKdKFb-2" w:eastAsia="Courier+ZKdKFb-2" w:cs="Courier+ZKdKFb-2" w:hint="eastAsia"/>
          <w:kern w:val="0"/>
          <w:szCs w:val="21"/>
        </w:rPr>
        <w:t>］．</w:t>
      </w:r>
      <w:r>
        <w:rPr>
          <w:rFonts w:ascii="Courier+ZKdKFb-2" w:eastAsia="Courier+ZKdKFb-2" w:cs="Courier+ZKdKFb-2"/>
          <w:kern w:val="0"/>
          <w:szCs w:val="21"/>
        </w:rPr>
        <w:t xml:space="preserve"> </w:t>
      </w:r>
      <w:proofErr w:type="spellStart"/>
      <w:r>
        <w:rPr>
          <w:rFonts w:ascii="Courier+ZKdKFb-2" w:eastAsia="Courier+ZKdKFb-2" w:cs="Courier+ZKdKFb-2"/>
          <w:kern w:val="0"/>
          <w:szCs w:val="21"/>
        </w:rPr>
        <w:t>Int</w:t>
      </w:r>
      <w:proofErr w:type="spellEnd"/>
      <w:r>
        <w:rPr>
          <w:rFonts w:ascii="Courier+ZKdKFb-2" w:eastAsia="Courier+ZKdKFb-2" w:cs="Courier+ZKdKFb-2"/>
          <w:kern w:val="0"/>
          <w:szCs w:val="21"/>
        </w:rPr>
        <w:t xml:space="preserve"> J Med </w:t>
      </w:r>
      <w:proofErr w:type="spellStart"/>
      <w:r>
        <w:rPr>
          <w:rFonts w:ascii="Courier+ZKdKFb-2" w:eastAsia="Courier+ZKdKFb-2" w:cs="Courier+ZKdKFb-2"/>
          <w:kern w:val="0"/>
          <w:szCs w:val="21"/>
        </w:rPr>
        <w:t>Sci</w:t>
      </w:r>
      <w:proofErr w:type="spellEnd"/>
      <w:r>
        <w:rPr>
          <w:rFonts w:ascii="Courier+ZKdKFb-2" w:eastAsia="Courier+ZKdKFb-2" w:cs="Courier+ZKdKFb-2" w:hint="eastAsia"/>
          <w:kern w:val="0"/>
          <w:szCs w:val="21"/>
        </w:rPr>
        <w:t>，</w:t>
      </w:r>
      <w:r>
        <w:rPr>
          <w:rFonts w:ascii="Courier+ZKdKFb-2" w:eastAsia="Courier+ZKdKFb-2" w:cs="Courier+ZKdKFb-2"/>
          <w:kern w:val="0"/>
          <w:szCs w:val="21"/>
        </w:rPr>
        <w:t>201</w:t>
      </w:r>
      <w:r>
        <w:rPr>
          <w:rFonts w:ascii="Courier+ZKdKFb-2" w:eastAsia="Courier+ZKdKFb-2" w:cs="Courier+ZKdKFb-2"/>
          <w:kern w:val="0"/>
          <w:szCs w:val="21"/>
        </w:rPr>
        <w:t>3</w:t>
      </w:r>
      <w:r>
        <w:rPr>
          <w:rFonts w:ascii="Courier+ZKdKFb-2" w:eastAsia="Courier+ZKdKFb-2" w:cs="Courier+ZKdKFb-2" w:hint="eastAsia"/>
          <w:kern w:val="0"/>
          <w:szCs w:val="21"/>
        </w:rPr>
        <w:t>，</w:t>
      </w:r>
      <w:r>
        <w:rPr>
          <w:rFonts w:ascii="Courier+ZKdKFb-2" w:eastAsia="Courier+ZKdKFb-2" w:cs="Courier+ZKdKFb-2"/>
          <w:kern w:val="0"/>
          <w:szCs w:val="21"/>
        </w:rPr>
        <w:t>10( 8) : 974-980</w:t>
      </w:r>
      <w:r>
        <w:rPr>
          <w:rFonts w:ascii="Courier+ZKdKFb-2" w:eastAsia="Courier+ZKdKFb-2" w:cs="Courier+ZKdKFb-2" w:hint="eastAsia"/>
          <w:kern w:val="0"/>
          <w:szCs w:val="21"/>
        </w:rPr>
        <w:t>．</w:t>
      </w:r>
    </w:p>
    <w:p w:rsidR="00283ED2" w:rsidRDefault="00077BA4">
      <w:pPr>
        <w:autoSpaceDE w:val="0"/>
        <w:autoSpaceDN w:val="0"/>
        <w:adjustRightInd w:val="0"/>
        <w:jc w:val="left"/>
        <w:rPr>
          <w:rFonts w:ascii="Courier+ZKdKFb-2" w:eastAsia="Courier+ZKdKFb-2" w:cs="Courier+ZKdKFb-2"/>
          <w:kern w:val="0"/>
          <w:szCs w:val="21"/>
        </w:rPr>
      </w:pPr>
      <w:r>
        <w:rPr>
          <w:rFonts w:ascii="Courier+ZKdKFb-2" w:eastAsia="Courier+ZKdKFb-2" w:cs="Courier+ZKdKFb-2"/>
          <w:kern w:val="0"/>
          <w:szCs w:val="21"/>
        </w:rPr>
        <w:t xml:space="preserve">[9] </w:t>
      </w:r>
      <w:r>
        <w:rPr>
          <w:rFonts w:hint="eastAsia"/>
        </w:rPr>
        <w:t>路凌</w:t>
      </w:r>
      <w:r>
        <w:rPr>
          <w:rFonts w:ascii="Courier+ZKdKFb-2" w:eastAsia="Courier+ZKdKFb-2" w:cs="Courier+ZKdKFb-2" w:hint="eastAsia"/>
          <w:kern w:val="0"/>
          <w:szCs w:val="21"/>
        </w:rPr>
        <w:t>，武军</w:t>
      </w:r>
      <w:r>
        <w:rPr>
          <w:rFonts w:ascii="Courier+ZKdKFb-2" w:eastAsia="Courier+ZKdKFb-2" w:cs="Courier+ZKdKFb-2"/>
          <w:kern w:val="0"/>
          <w:szCs w:val="21"/>
        </w:rPr>
        <w:t>.</w:t>
      </w:r>
      <w:r>
        <w:rPr>
          <w:rFonts w:ascii="Courier+ZKdKFb-2" w:eastAsia="Courier+ZKdKFb-2" w:cs="Courier+ZKdKFb-2" w:hint="eastAsia"/>
          <w:kern w:val="0"/>
          <w:szCs w:val="21"/>
        </w:rPr>
        <w:t>慢性肾功衰合并营养不良的血透患者中医证型分析</w:t>
      </w:r>
      <w:r>
        <w:rPr>
          <w:rFonts w:ascii="Courier+ZKdKFb-2" w:eastAsia="Courier+ZKdKFb-2" w:cs="Courier+ZKdKFb-2"/>
          <w:kern w:val="0"/>
          <w:szCs w:val="21"/>
        </w:rPr>
        <w:t>.</w:t>
      </w:r>
      <w:r>
        <w:rPr>
          <w:rFonts w:ascii="Courier+ZKdKFb-2" w:eastAsia="Courier+ZKdKFb-2" w:cs="Courier+ZKdKFb-2" w:hint="eastAsia"/>
          <w:kern w:val="0"/>
          <w:szCs w:val="21"/>
        </w:rPr>
        <w:t>陕西中医学院学报，</w:t>
      </w:r>
      <w:r>
        <w:rPr>
          <w:rFonts w:ascii="Courier+ZKdKFb-2" w:eastAsia="Courier+ZKdKFb-2" w:cs="Courier+ZKdKFb-2"/>
          <w:kern w:val="0"/>
          <w:szCs w:val="21"/>
        </w:rPr>
        <w:t>2011</w:t>
      </w:r>
      <w:r>
        <w:rPr>
          <w:rFonts w:ascii="Courier+ZKdKFb-2" w:eastAsia="Courier+ZKdKFb-2" w:cs="Courier+ZKdKFb-2" w:hint="eastAsia"/>
          <w:kern w:val="0"/>
          <w:szCs w:val="21"/>
        </w:rPr>
        <w:t>，</w:t>
      </w:r>
      <w:r>
        <w:rPr>
          <w:rFonts w:ascii="Courier+ZKdKFb-2" w:eastAsia="Courier+ZKdKFb-2" w:cs="Courier+ZKdKFb-2"/>
          <w:kern w:val="0"/>
          <w:szCs w:val="21"/>
        </w:rPr>
        <w:t>34(2)</w:t>
      </w:r>
      <w:r>
        <w:rPr>
          <w:rFonts w:ascii="Courier+ZKdKFb-2" w:eastAsia="Courier+ZKdKFb-2" w:cs="Courier+ZKdKFb-2" w:hint="eastAsia"/>
          <w:kern w:val="0"/>
          <w:szCs w:val="21"/>
        </w:rPr>
        <w:t>：</w:t>
      </w:r>
      <w:proofErr w:type="gramStart"/>
      <w:r>
        <w:rPr>
          <w:rFonts w:ascii="Courier+ZKdKFb-2" w:eastAsia="Courier+ZKdKFb-2" w:cs="Courier+ZKdKFb-2"/>
          <w:kern w:val="0"/>
          <w:szCs w:val="21"/>
        </w:rPr>
        <w:t>16-17.</w:t>
      </w:r>
      <w:proofErr w:type="gramEnd"/>
    </w:p>
    <w:p w:rsidR="00283ED2" w:rsidRDefault="00077BA4">
      <w:pPr>
        <w:autoSpaceDE w:val="0"/>
        <w:autoSpaceDN w:val="0"/>
        <w:adjustRightInd w:val="0"/>
        <w:jc w:val="left"/>
        <w:rPr>
          <w:rFonts w:ascii="Courier+ZKdKFb-2" w:eastAsia="Courier+ZKdKFb-2" w:cs="Courier+ZKdKFb-2"/>
          <w:kern w:val="0"/>
          <w:szCs w:val="21"/>
        </w:rPr>
      </w:pPr>
      <w:r>
        <w:rPr>
          <w:rFonts w:ascii="Courier+ZKdKFb-2" w:eastAsia="Courier+ZKdKFb-2" w:cs="Courier+ZKdKFb-2"/>
          <w:kern w:val="0"/>
          <w:szCs w:val="21"/>
        </w:rPr>
        <w:t xml:space="preserve">[10] </w:t>
      </w:r>
      <w:r>
        <w:rPr>
          <w:rFonts w:hint="eastAsia"/>
        </w:rPr>
        <w:t>吴立友，饶家珍，蒙向欣</w:t>
      </w:r>
      <w:r>
        <w:rPr>
          <w:rFonts w:ascii="Courier+ZKdKFb-2" w:eastAsia="Courier+ZKdKFb-2" w:cs="Courier+ZKdKFb-2"/>
          <w:kern w:val="0"/>
          <w:szCs w:val="21"/>
        </w:rPr>
        <w:t>.</w:t>
      </w:r>
      <w:r>
        <w:rPr>
          <w:rFonts w:ascii="Courier+ZKdKFb-2" w:eastAsia="Courier+ZKdKFb-2" w:cs="Courier+ZKdKFb-2" w:hint="eastAsia"/>
          <w:kern w:val="0"/>
          <w:szCs w:val="21"/>
        </w:rPr>
        <w:t>肾衰方治疗维持性血液透析营养不良湿热证的临床研究</w:t>
      </w:r>
      <w:r>
        <w:rPr>
          <w:rFonts w:ascii="Courier+ZKdKFb-2" w:eastAsia="Courier+ZKdKFb-2" w:cs="Courier+ZKdKFb-2"/>
          <w:kern w:val="0"/>
          <w:szCs w:val="21"/>
        </w:rPr>
        <w:t>.</w:t>
      </w:r>
      <w:r>
        <w:rPr>
          <w:rFonts w:ascii="Courier+ZKdKFb-2" w:eastAsia="Courier+ZKdKFb-2" w:cs="Courier+ZKdKFb-2" w:hint="eastAsia"/>
          <w:kern w:val="0"/>
          <w:szCs w:val="21"/>
        </w:rPr>
        <w:t>新中医，</w:t>
      </w:r>
      <w:r>
        <w:rPr>
          <w:rFonts w:ascii="Courier+ZKdKFb-2" w:eastAsia="Courier+ZKdKFb-2" w:cs="Courier+ZKdKFb-2"/>
          <w:kern w:val="0"/>
          <w:szCs w:val="21"/>
        </w:rPr>
        <w:t>2009</w:t>
      </w:r>
      <w:r>
        <w:rPr>
          <w:rFonts w:ascii="Courier+ZKdKFb-2" w:eastAsia="Courier+ZKdKFb-2" w:cs="Courier+ZKdKFb-2" w:hint="eastAsia"/>
          <w:kern w:val="0"/>
          <w:szCs w:val="21"/>
        </w:rPr>
        <w:t>，</w:t>
      </w:r>
      <w:r>
        <w:rPr>
          <w:rFonts w:ascii="Courier+ZKdKFb-2" w:eastAsia="Courier+ZKdKFb-2" w:cs="Courier+ZKdKFb-2"/>
          <w:kern w:val="0"/>
          <w:szCs w:val="21"/>
        </w:rPr>
        <w:t>41(1)</w:t>
      </w:r>
      <w:r>
        <w:rPr>
          <w:rFonts w:ascii="Courier+ZKdKFb-2" w:eastAsia="Courier+ZKdKFb-2" w:cs="Courier+ZKdKFb-2" w:hint="eastAsia"/>
          <w:kern w:val="0"/>
          <w:szCs w:val="21"/>
        </w:rPr>
        <w:t>：</w:t>
      </w:r>
      <w:proofErr w:type="gramStart"/>
      <w:r>
        <w:rPr>
          <w:rFonts w:ascii="Courier+ZKdKFb-2" w:eastAsia="Courier+ZKdKFb-2" w:cs="Courier+ZKdKFb-2"/>
          <w:kern w:val="0"/>
          <w:szCs w:val="21"/>
        </w:rPr>
        <w:t>25-28.</w:t>
      </w:r>
      <w:proofErr w:type="gramEnd"/>
    </w:p>
    <w:p w:rsidR="00283ED2" w:rsidRDefault="00077BA4">
      <w:pPr>
        <w:autoSpaceDE w:val="0"/>
        <w:autoSpaceDN w:val="0"/>
        <w:adjustRightInd w:val="0"/>
        <w:jc w:val="left"/>
        <w:rPr>
          <w:rFonts w:ascii="Courier+ZKdKFb-2" w:eastAsia="Courier+ZKdKFb-2" w:cs="Courier+ZKdKFb-2"/>
          <w:kern w:val="0"/>
          <w:szCs w:val="21"/>
        </w:rPr>
      </w:pPr>
      <w:r>
        <w:rPr>
          <w:rFonts w:ascii="Courier+ZKdKFb-2" w:eastAsia="Courier+ZKdKFb-2" w:cs="Courier+ZKdKFb-2"/>
          <w:kern w:val="0"/>
          <w:szCs w:val="21"/>
        </w:rPr>
        <w:t xml:space="preserve">[11] </w:t>
      </w:r>
      <w:r>
        <w:rPr>
          <w:rFonts w:hint="eastAsia"/>
        </w:rPr>
        <w:t>李建英，于俊生，胡维华</w:t>
      </w:r>
      <w:r>
        <w:rPr>
          <w:rFonts w:ascii="Courier+ZKdKFb-2" w:eastAsia="Courier+ZKdKFb-2" w:cs="Courier+ZKdKFb-2"/>
          <w:kern w:val="0"/>
          <w:szCs w:val="21"/>
        </w:rPr>
        <w:t>.</w:t>
      </w:r>
      <w:r>
        <w:rPr>
          <w:rFonts w:ascii="Courier+ZKdKFb-2" w:eastAsia="Courier+ZKdKFb-2" w:cs="Courier+ZKdKFb-2" w:hint="eastAsia"/>
          <w:kern w:val="0"/>
          <w:szCs w:val="21"/>
        </w:rPr>
        <w:t>慢性肾衰竭营养不良患者中医证型分布特点研究</w:t>
      </w:r>
      <w:r>
        <w:rPr>
          <w:rFonts w:ascii="Courier+ZKdKFb-2" w:eastAsia="Courier+ZKdKFb-2" w:cs="Courier+ZKdKFb-2"/>
          <w:kern w:val="0"/>
          <w:szCs w:val="21"/>
        </w:rPr>
        <w:t>.</w:t>
      </w:r>
      <w:r>
        <w:rPr>
          <w:rFonts w:ascii="Courier+ZKdKFb-2" w:eastAsia="Courier+ZKdKFb-2" w:cs="Courier+ZKdKFb-2" w:hint="eastAsia"/>
          <w:kern w:val="0"/>
          <w:szCs w:val="21"/>
        </w:rPr>
        <w:t>世界中西医结合杂志，</w:t>
      </w:r>
      <w:r>
        <w:rPr>
          <w:rFonts w:ascii="Courier+ZKdKFb-2" w:eastAsia="Courier+ZKdKFb-2" w:cs="Courier+ZKdKFb-2"/>
          <w:kern w:val="0"/>
          <w:szCs w:val="21"/>
        </w:rPr>
        <w:t>2009</w:t>
      </w:r>
      <w:r>
        <w:rPr>
          <w:rFonts w:ascii="Courier+ZKdKFb-2" w:eastAsia="Courier+ZKdKFb-2" w:cs="Courier+ZKdKFb-2" w:hint="eastAsia"/>
          <w:kern w:val="0"/>
          <w:szCs w:val="21"/>
        </w:rPr>
        <w:t>，</w:t>
      </w:r>
      <w:r>
        <w:rPr>
          <w:rFonts w:ascii="Courier+ZKdKFb-2" w:eastAsia="Courier+ZKdKFb-2" w:cs="Courier+ZKdKFb-2"/>
          <w:kern w:val="0"/>
          <w:szCs w:val="21"/>
        </w:rPr>
        <w:t>4(10)</w:t>
      </w:r>
      <w:r>
        <w:rPr>
          <w:rFonts w:ascii="Courier+ZKdKFb-2" w:eastAsia="Courier+ZKdKFb-2" w:cs="Courier+ZKdKFb-2" w:hint="eastAsia"/>
          <w:kern w:val="0"/>
          <w:szCs w:val="21"/>
        </w:rPr>
        <w:t>：</w:t>
      </w:r>
      <w:proofErr w:type="gramStart"/>
      <w:r>
        <w:rPr>
          <w:rFonts w:ascii="Courier+ZKdKFb-2" w:eastAsia="Courier+ZKdKFb-2" w:cs="Courier+ZKdKFb-2"/>
          <w:kern w:val="0"/>
          <w:szCs w:val="21"/>
        </w:rPr>
        <w:t>724-726.</w:t>
      </w:r>
      <w:proofErr w:type="gramEnd"/>
    </w:p>
    <w:p w:rsidR="00283ED2" w:rsidRDefault="00077BA4">
      <w:pPr>
        <w:autoSpaceDE w:val="0"/>
        <w:autoSpaceDN w:val="0"/>
        <w:adjustRightInd w:val="0"/>
        <w:jc w:val="left"/>
        <w:rPr>
          <w:rFonts w:ascii="Courier+ZKdKFb-2" w:eastAsia="Courier+ZKdKFb-2" w:cs="Courier+ZKdKFb-2"/>
          <w:kern w:val="0"/>
          <w:szCs w:val="21"/>
        </w:rPr>
      </w:pPr>
      <w:r>
        <w:rPr>
          <w:rFonts w:ascii="Courier+ZKdKFb-2" w:eastAsia="Courier+ZKdKFb-2" w:cs="Courier+ZKdKFb-2"/>
          <w:kern w:val="0"/>
          <w:szCs w:val="21"/>
        </w:rPr>
        <w:t>[12]</w:t>
      </w:r>
      <w:r>
        <w:rPr>
          <w:rFonts w:hint="eastAsia"/>
        </w:rPr>
        <w:t>林启展</w:t>
      </w:r>
      <w:r>
        <w:rPr>
          <w:rFonts w:ascii="Courier+ZKdKFb-2" w:eastAsia="Courier+ZKdKFb-2" w:cs="Courier+ZKdKFb-2" w:hint="eastAsia"/>
          <w:kern w:val="0"/>
          <w:szCs w:val="21"/>
        </w:rPr>
        <w:t>，周敏，宋智智，等</w:t>
      </w:r>
      <w:r>
        <w:rPr>
          <w:rFonts w:ascii="Courier+ZKdKFb-2" w:eastAsia="Courier+ZKdKFb-2" w:cs="Courier+ZKdKFb-2"/>
          <w:kern w:val="0"/>
          <w:szCs w:val="21"/>
        </w:rPr>
        <w:t>.</w:t>
      </w:r>
      <w:r>
        <w:rPr>
          <w:rFonts w:ascii="Courier+ZKdKFb-2" w:eastAsia="Courier+ZKdKFb-2" w:cs="Courier+ZKdKFb-2" w:hint="eastAsia"/>
          <w:kern w:val="0"/>
          <w:szCs w:val="21"/>
        </w:rPr>
        <w:t>健脾补肾活血膏方对维持性血液透析患者营养不良状态的影响</w:t>
      </w:r>
      <w:r>
        <w:rPr>
          <w:rFonts w:ascii="Courier+ZKdKFb-2" w:eastAsia="Courier+ZKdKFb-2" w:cs="Courier+ZKdKFb-2"/>
          <w:kern w:val="0"/>
          <w:szCs w:val="21"/>
        </w:rPr>
        <w:t>.</w:t>
      </w:r>
      <w:r>
        <w:rPr>
          <w:rFonts w:ascii="Courier+ZKdKFb-2" w:eastAsia="Courier+ZKdKFb-2" w:cs="Courier+ZKdKFb-2" w:hint="eastAsia"/>
          <w:kern w:val="0"/>
          <w:szCs w:val="21"/>
        </w:rPr>
        <w:t>中华中医药杂志，</w:t>
      </w:r>
      <w:r>
        <w:rPr>
          <w:rFonts w:ascii="Courier+ZKdKFb-2" w:eastAsia="Courier+ZKdKFb-2" w:cs="Courier+ZKdKFb-2"/>
          <w:kern w:val="0"/>
          <w:szCs w:val="21"/>
        </w:rPr>
        <w:t>2012</w:t>
      </w:r>
      <w:r>
        <w:rPr>
          <w:rFonts w:ascii="Courier+ZKdKFb-2" w:eastAsia="Courier+ZKdKFb-2" w:cs="Courier+ZKdKFb-2" w:hint="eastAsia"/>
          <w:kern w:val="0"/>
          <w:szCs w:val="21"/>
        </w:rPr>
        <w:t>，</w:t>
      </w:r>
      <w:r>
        <w:rPr>
          <w:rFonts w:ascii="Courier+ZKdKFb-2" w:eastAsia="Courier+ZKdKFb-2" w:cs="Courier+ZKdKFb-2"/>
          <w:kern w:val="0"/>
          <w:szCs w:val="21"/>
        </w:rPr>
        <w:t>27(6)</w:t>
      </w:r>
      <w:r>
        <w:rPr>
          <w:rFonts w:ascii="Courier+ZKdKFb-2" w:eastAsia="Courier+ZKdKFb-2" w:cs="Courier+ZKdKFb-2" w:hint="eastAsia"/>
          <w:kern w:val="0"/>
          <w:szCs w:val="21"/>
        </w:rPr>
        <w:t>：</w:t>
      </w:r>
      <w:proofErr w:type="gramStart"/>
      <w:r>
        <w:rPr>
          <w:rFonts w:ascii="Courier+ZKdKFb-2" w:eastAsia="Courier+ZKdKFb-2" w:cs="Courier+ZKdKFb-2"/>
          <w:kern w:val="0"/>
          <w:szCs w:val="21"/>
        </w:rPr>
        <w:t>1709-1711.</w:t>
      </w:r>
      <w:proofErr w:type="gramEnd"/>
    </w:p>
    <w:p w:rsidR="00283ED2" w:rsidRDefault="00077BA4">
      <w:pPr>
        <w:autoSpaceDE w:val="0"/>
        <w:autoSpaceDN w:val="0"/>
        <w:adjustRightInd w:val="0"/>
        <w:jc w:val="left"/>
      </w:pPr>
      <w:r>
        <w:rPr>
          <w:rFonts w:ascii="Courier+ZKdKFb-2" w:eastAsia="Courier+ZKdKFb-2" w:cs="Courier+ZKdKFb-2"/>
          <w:kern w:val="0"/>
          <w:szCs w:val="21"/>
        </w:rPr>
        <w:t xml:space="preserve">[13] </w:t>
      </w:r>
      <w:r>
        <w:rPr>
          <w:rFonts w:hint="eastAsia"/>
        </w:rPr>
        <w:t>衡丙</w:t>
      </w:r>
      <w:proofErr w:type="gramStart"/>
      <w:r>
        <w:rPr>
          <w:rFonts w:hint="eastAsia"/>
        </w:rPr>
        <w:t>祥</w:t>
      </w:r>
      <w:proofErr w:type="gramEnd"/>
      <w:r>
        <w:rPr>
          <w:rFonts w:ascii="Courier+ZKdKFb-2" w:eastAsia="Courier+ZKdKFb-2" w:cs="Courier+ZKdKFb-2" w:hint="eastAsia"/>
          <w:kern w:val="0"/>
          <w:szCs w:val="21"/>
        </w:rPr>
        <w:t>，王泽兰</w:t>
      </w:r>
      <w:r>
        <w:rPr>
          <w:rFonts w:ascii="Courier+ZKdKFb-2" w:eastAsia="Courier+ZKdKFb-2" w:cs="Courier+ZKdKFb-2"/>
          <w:kern w:val="0"/>
          <w:szCs w:val="21"/>
        </w:rPr>
        <w:t>.</w:t>
      </w:r>
      <w:r>
        <w:rPr>
          <w:rFonts w:ascii="Courier+ZKdKFb-2" w:eastAsia="Courier+ZKdKFb-2" w:cs="Courier+ZKdKFb-2" w:hint="eastAsia"/>
          <w:kern w:val="0"/>
          <w:szCs w:val="21"/>
        </w:rPr>
        <w:t>温胆汤加味方对维持性血透患者营养不良的干预</w:t>
      </w:r>
      <w:r>
        <w:rPr>
          <w:rFonts w:ascii="Courier+ZKdKFb-2" w:eastAsia="Courier+ZKdKFb-2" w:cs="Courier+ZKdKFb-2"/>
          <w:kern w:val="0"/>
          <w:szCs w:val="21"/>
        </w:rPr>
        <w:t>.</w:t>
      </w:r>
      <w:r>
        <w:rPr>
          <w:rFonts w:ascii="Courier+ZKdKFb-2" w:eastAsia="Courier+ZKdKFb-2" w:cs="Courier+ZKdKFb-2" w:hint="eastAsia"/>
          <w:kern w:val="0"/>
          <w:szCs w:val="21"/>
        </w:rPr>
        <w:t>贵阳中医学院院报，</w:t>
      </w:r>
      <w:r>
        <w:rPr>
          <w:rFonts w:ascii="Courier+ZKdKFb-2" w:eastAsia="Courier+ZKdKFb-2" w:cs="Courier+ZKdKFb-2"/>
          <w:kern w:val="0"/>
          <w:szCs w:val="21"/>
        </w:rPr>
        <w:t>2011</w:t>
      </w:r>
      <w:r>
        <w:rPr>
          <w:rFonts w:ascii="Courier+ZKdKFb-2" w:eastAsia="Courier+ZKdKFb-2" w:cs="Courier+ZKdKFb-2" w:hint="eastAsia"/>
          <w:kern w:val="0"/>
          <w:szCs w:val="21"/>
        </w:rPr>
        <w:t>，</w:t>
      </w:r>
      <w:r>
        <w:rPr>
          <w:rFonts w:ascii="Courier+ZKdKFb-2" w:eastAsia="Courier+ZKdKFb-2" w:cs="Courier+ZKdKFb-2"/>
          <w:kern w:val="0"/>
          <w:szCs w:val="21"/>
        </w:rPr>
        <w:t>33(3)</w:t>
      </w:r>
      <w:r>
        <w:rPr>
          <w:rFonts w:ascii="Courier+ZKdKFb-2" w:eastAsia="Courier+ZKdKFb-2" w:cs="Courier+ZKdKFb-2" w:hint="eastAsia"/>
          <w:kern w:val="0"/>
          <w:szCs w:val="21"/>
        </w:rPr>
        <w:t>：</w:t>
      </w:r>
      <w:proofErr w:type="gramStart"/>
      <w:r>
        <w:rPr>
          <w:rFonts w:ascii="Courier+ZKdKFb-2" w:eastAsia="Courier+ZKdKFb-2" w:cs="Courier+ZKdKFb-2"/>
          <w:kern w:val="0"/>
          <w:szCs w:val="21"/>
        </w:rPr>
        <w:t>93-94.</w:t>
      </w:r>
      <w:proofErr w:type="gramEnd"/>
    </w:p>
    <w:p w:rsidR="00283ED2" w:rsidRDefault="00077BA4">
      <w:pPr>
        <w:pStyle w:val="a4"/>
        <w:rPr>
          <w:rFonts w:ascii="Courier+ZKdKFb-2" w:eastAsia="Courier+ZKdKFb-2" w:cs="Courier+ZKdKFb-2"/>
          <w:kern w:val="0"/>
          <w:szCs w:val="21"/>
        </w:rPr>
      </w:pPr>
      <w:r>
        <w:rPr>
          <w:rFonts w:ascii="Courier+ZKdKFb-2" w:eastAsia="Courier+ZKdKFb-2" w:cs="Courier+ZKdKFb-2"/>
          <w:kern w:val="0"/>
          <w:szCs w:val="21"/>
        </w:rPr>
        <w:t>[14]</w:t>
      </w:r>
      <w:proofErr w:type="gramStart"/>
      <w:r>
        <w:rPr>
          <w:rFonts w:hint="eastAsia"/>
        </w:rPr>
        <w:t>练建红</w:t>
      </w:r>
      <w:proofErr w:type="gramEnd"/>
      <w:r>
        <w:rPr>
          <w:rFonts w:hint="eastAsia"/>
        </w:rPr>
        <w:t>，陈重艺，张玉辉，等</w:t>
      </w:r>
      <w:r>
        <w:t>.</w:t>
      </w:r>
      <w:r>
        <w:rPr>
          <w:rFonts w:hint="eastAsia"/>
        </w:rPr>
        <w:t>香砂养胃</w:t>
      </w:r>
      <w:proofErr w:type="gramStart"/>
      <w:r>
        <w:rPr>
          <w:rFonts w:hint="eastAsia"/>
        </w:rPr>
        <w:t>丸</w:t>
      </w:r>
      <w:proofErr w:type="gramEnd"/>
      <w:r>
        <w:rPr>
          <w:rFonts w:hint="eastAsia"/>
        </w:rPr>
        <w:t>治疗维持性血液透析患者营养不良脾虚湿阻证临床研究</w:t>
      </w:r>
      <w:r>
        <w:rPr>
          <w:rFonts w:ascii="Courier+ZKdKFb-2" w:eastAsia="Courier+ZKdKFb-2" w:cs="Courier+ZKdKFb-2"/>
          <w:kern w:val="0"/>
          <w:szCs w:val="21"/>
        </w:rPr>
        <w:t>[</w:t>
      </w:r>
      <w:r>
        <w:t>J</w:t>
      </w:r>
      <w:r>
        <w:rPr>
          <w:rFonts w:ascii="Courier+ZKdKFb-2" w:eastAsia="Courier+ZKdKFb-2" w:cs="Courier+ZKdKFb-2"/>
          <w:kern w:val="0"/>
          <w:szCs w:val="21"/>
        </w:rPr>
        <w:t>]</w:t>
      </w:r>
      <w:r>
        <w:t>.</w:t>
      </w:r>
      <w:r>
        <w:rPr>
          <w:rFonts w:ascii="Courier+ZKdKFb-2" w:eastAsia="Courier+ZKdKFb-2" w:cs="Courier+ZKdKFb-2" w:hint="eastAsia"/>
          <w:kern w:val="0"/>
          <w:szCs w:val="21"/>
        </w:rPr>
        <w:t>吉林中医药</w:t>
      </w:r>
      <w:r>
        <w:rPr>
          <w:rFonts w:ascii="Courier+ZKdKFb-2" w:eastAsia="Courier+ZKdKFb-2" w:cs="Courier+ZKdKFb-2"/>
          <w:kern w:val="0"/>
          <w:szCs w:val="21"/>
        </w:rPr>
        <w:t>,2010,30(7):</w:t>
      </w:r>
      <w:proofErr w:type="gramStart"/>
      <w:r>
        <w:rPr>
          <w:rFonts w:ascii="Courier+ZKdKFb-2" w:eastAsia="Courier+ZKdKFb-2" w:cs="Courier+ZKdKFb-2"/>
          <w:kern w:val="0"/>
          <w:szCs w:val="21"/>
        </w:rPr>
        <w:t>580-581.</w:t>
      </w:r>
      <w:proofErr w:type="gramEnd"/>
    </w:p>
    <w:p w:rsidR="00283ED2" w:rsidRDefault="00077BA4">
      <w:pPr>
        <w:pStyle w:val="a4"/>
        <w:rPr>
          <w:rFonts w:ascii="Courier+ZKdKFb-2" w:eastAsia="Courier+ZKdKFb-2" w:cs="Courier+ZKdKFb-2"/>
          <w:kern w:val="0"/>
          <w:szCs w:val="21"/>
        </w:rPr>
      </w:pPr>
      <w:r>
        <w:rPr>
          <w:rFonts w:ascii="Courier+ZKdKFb-2" w:eastAsia="Courier+ZKdKFb-2" w:cs="Courier+ZKdKFb-2"/>
          <w:kern w:val="0"/>
          <w:szCs w:val="21"/>
        </w:rPr>
        <w:t xml:space="preserve">[15] </w:t>
      </w:r>
      <w:r>
        <w:rPr>
          <w:rFonts w:ascii="Courier+ZKdKFb-2" w:eastAsia="Courier+ZKdKFb-2" w:cs="Courier+ZKdKFb-2" w:hint="eastAsia"/>
          <w:kern w:val="0"/>
          <w:szCs w:val="21"/>
        </w:rPr>
        <w:t>王海蓉</w:t>
      </w:r>
      <w:r>
        <w:rPr>
          <w:rFonts w:ascii="Courier+ZKdKFb-2" w:eastAsia="Courier+ZKdKFb-2" w:cs="Courier+ZKdKFb-2"/>
          <w:kern w:val="0"/>
          <w:szCs w:val="21"/>
        </w:rPr>
        <w:t>.</w:t>
      </w:r>
      <w:r>
        <w:rPr>
          <w:rFonts w:ascii="Courier+ZKdKFb-2" w:eastAsia="Courier+ZKdKFb-2" w:cs="Courier+ZKdKFb-2" w:hint="eastAsia"/>
          <w:kern w:val="0"/>
          <w:szCs w:val="21"/>
        </w:rPr>
        <w:t>中医药治疗维持性血液透析相关并发症临床体会</w:t>
      </w:r>
      <w:r>
        <w:rPr>
          <w:rFonts w:ascii="Courier+ZKdKFb-2" w:eastAsia="Courier+ZKdKFb-2" w:cs="Courier+ZKdKFb-2"/>
          <w:kern w:val="0"/>
          <w:szCs w:val="21"/>
        </w:rPr>
        <w:t>.</w:t>
      </w:r>
      <w:r>
        <w:rPr>
          <w:rFonts w:ascii="Courier+ZKdKFb-2" w:eastAsia="Courier+ZKdKFb-2" w:cs="Courier+ZKdKFb-2" w:hint="eastAsia"/>
          <w:kern w:val="0"/>
          <w:szCs w:val="21"/>
        </w:rPr>
        <w:t>临床合理用药，</w:t>
      </w:r>
      <w:r>
        <w:rPr>
          <w:rFonts w:ascii="Courier+ZKdKFb-2" w:eastAsia="Courier+ZKdKFb-2" w:cs="Courier+ZKdKFb-2"/>
          <w:kern w:val="0"/>
          <w:szCs w:val="21"/>
        </w:rPr>
        <w:t>2013</w:t>
      </w:r>
      <w:r>
        <w:rPr>
          <w:rFonts w:ascii="Courier+ZKdKFb-2" w:eastAsia="Courier+ZKdKFb-2" w:cs="Courier+ZKdKFb-2" w:hint="eastAsia"/>
          <w:kern w:val="0"/>
          <w:szCs w:val="21"/>
        </w:rPr>
        <w:t>，</w:t>
      </w:r>
      <w:r>
        <w:rPr>
          <w:rFonts w:ascii="Courier+ZKdKFb-2" w:eastAsia="Courier+ZKdKFb-2" w:cs="Courier+ZKdKFb-2"/>
          <w:kern w:val="0"/>
          <w:szCs w:val="21"/>
        </w:rPr>
        <w:t>6</w:t>
      </w:r>
      <w:r>
        <w:rPr>
          <w:rFonts w:ascii="Courier+ZKdKFb-2" w:eastAsia="Courier+ZKdKFb-2" w:cs="Courier+ZKdKFb-2" w:hint="eastAsia"/>
          <w:kern w:val="0"/>
          <w:szCs w:val="21"/>
        </w:rPr>
        <w:t>（</w:t>
      </w:r>
      <w:r>
        <w:rPr>
          <w:rFonts w:ascii="Courier+ZKdKFb-2" w:eastAsia="Courier+ZKdKFb-2" w:cs="Courier+ZKdKFb-2"/>
          <w:kern w:val="0"/>
          <w:szCs w:val="21"/>
        </w:rPr>
        <w:t>1)</w:t>
      </w:r>
      <w:r>
        <w:rPr>
          <w:rFonts w:ascii="Courier+ZKdKFb-2" w:eastAsia="Courier+ZKdKFb-2" w:cs="Courier+ZKdKFb-2" w:hint="eastAsia"/>
          <w:kern w:val="0"/>
          <w:szCs w:val="21"/>
        </w:rPr>
        <w:t>：</w:t>
      </w:r>
      <w:proofErr w:type="gramStart"/>
      <w:r>
        <w:rPr>
          <w:rFonts w:ascii="Courier+ZKdKFb-2" w:eastAsia="Courier+ZKdKFb-2" w:cs="Courier+ZKdKFb-2"/>
          <w:kern w:val="0"/>
          <w:szCs w:val="21"/>
        </w:rPr>
        <w:t>105-106.</w:t>
      </w:r>
      <w:proofErr w:type="gramEnd"/>
    </w:p>
    <w:p w:rsidR="00283ED2" w:rsidRDefault="00077BA4">
      <w:pPr>
        <w:pStyle w:val="a4"/>
        <w:rPr>
          <w:rFonts w:ascii="Courier+ZKdKFb-2" w:eastAsia="Courier+ZKdKFb-2" w:cs="Courier+ZKdKFb-2"/>
          <w:kern w:val="0"/>
          <w:szCs w:val="21"/>
        </w:rPr>
      </w:pPr>
      <w:r>
        <w:rPr>
          <w:rFonts w:ascii="Courier+ZKdKFb-2" w:eastAsia="Courier+ZKdKFb-2" w:cs="Courier+ZKdKFb-2"/>
          <w:kern w:val="0"/>
          <w:szCs w:val="21"/>
        </w:rPr>
        <w:t>[1</w:t>
      </w:r>
      <w:r>
        <w:rPr>
          <w:rFonts w:ascii="Courier+ZKdKFb-2" w:eastAsia="Courier+ZKdKFb-2" w:cs="Courier+ZKdKFb-2"/>
          <w:kern w:val="0"/>
          <w:szCs w:val="21"/>
        </w:rPr>
        <w:t>6]</w:t>
      </w:r>
      <w:r>
        <w:rPr>
          <w:rFonts w:hint="eastAsia"/>
        </w:rPr>
        <w:t>常凯，衡丙</w:t>
      </w:r>
      <w:proofErr w:type="gramStart"/>
      <w:r>
        <w:rPr>
          <w:rFonts w:hint="eastAsia"/>
        </w:rPr>
        <w:t>祥</w:t>
      </w:r>
      <w:proofErr w:type="gramEnd"/>
      <w:r>
        <w:rPr>
          <w:rFonts w:hint="eastAsia"/>
        </w:rPr>
        <w:t>，郭素娟</w:t>
      </w:r>
      <w:r>
        <w:t>,</w:t>
      </w:r>
      <w:r>
        <w:rPr>
          <w:rFonts w:hint="eastAsia"/>
        </w:rPr>
        <w:t>等</w:t>
      </w:r>
      <w:r>
        <w:t>.</w:t>
      </w:r>
      <w:r>
        <w:rPr>
          <w:rFonts w:hint="eastAsia"/>
        </w:rPr>
        <w:t>自拟健脾</w:t>
      </w:r>
      <w:proofErr w:type="gramStart"/>
      <w:r>
        <w:rPr>
          <w:rFonts w:hint="eastAsia"/>
        </w:rPr>
        <w:t>化浊方治疗</w:t>
      </w:r>
      <w:proofErr w:type="gramEnd"/>
      <w:r>
        <w:rPr>
          <w:rFonts w:hint="eastAsia"/>
        </w:rPr>
        <w:t>维持性血透患者营养不良</w:t>
      </w:r>
      <w:r>
        <w:t>60</w:t>
      </w:r>
      <w:proofErr w:type="gramStart"/>
      <w:r>
        <w:rPr>
          <w:rFonts w:hint="eastAsia"/>
        </w:rPr>
        <w:t>例观察</w:t>
      </w:r>
      <w:proofErr w:type="gramEnd"/>
      <w:r>
        <w:t>.</w:t>
      </w:r>
      <w:r>
        <w:rPr>
          <w:rFonts w:ascii="Courier+ZKdKFb-2" w:eastAsia="Courier+ZKdKFb-2" w:cs="Courier+ZKdKFb-2" w:hint="eastAsia"/>
          <w:kern w:val="0"/>
          <w:szCs w:val="21"/>
        </w:rPr>
        <w:t>临床研究，</w:t>
      </w:r>
      <w:r>
        <w:rPr>
          <w:rFonts w:ascii="Courier+ZKdKFb-2" w:eastAsia="Courier+ZKdKFb-2" w:cs="Courier+ZKdKFb-2"/>
          <w:kern w:val="0"/>
          <w:szCs w:val="21"/>
        </w:rPr>
        <w:t>2013(4):</w:t>
      </w:r>
      <w:proofErr w:type="gramStart"/>
      <w:r>
        <w:rPr>
          <w:rFonts w:ascii="Courier+ZKdKFb-2" w:eastAsia="Courier+ZKdKFb-2" w:cs="Courier+ZKdKFb-2"/>
          <w:kern w:val="0"/>
          <w:szCs w:val="21"/>
        </w:rPr>
        <w:t>72-74.</w:t>
      </w:r>
      <w:proofErr w:type="gramEnd"/>
    </w:p>
    <w:p w:rsidR="00283ED2" w:rsidRDefault="00077BA4">
      <w:pPr>
        <w:pStyle w:val="a4"/>
        <w:rPr>
          <w:rFonts w:ascii="Courier+ZKdKFb-2" w:eastAsia="Courier+ZKdKFb-2" w:cs="Courier+ZKdKFb-2"/>
          <w:kern w:val="0"/>
          <w:szCs w:val="21"/>
        </w:rPr>
      </w:pPr>
      <w:r>
        <w:rPr>
          <w:rFonts w:ascii="Courier+ZKdKFb-2" w:eastAsia="Courier+ZKdKFb-2" w:cs="Courier+ZKdKFb-2"/>
          <w:kern w:val="0"/>
          <w:szCs w:val="21"/>
        </w:rPr>
        <w:t>[17]</w:t>
      </w:r>
      <w:r>
        <w:rPr>
          <w:rFonts w:hint="eastAsia"/>
        </w:rPr>
        <w:t>蔡世红</w:t>
      </w:r>
      <w:r>
        <w:t>,</w:t>
      </w:r>
      <w:r>
        <w:rPr>
          <w:rFonts w:hint="eastAsia"/>
        </w:rPr>
        <w:t>黄勇</w:t>
      </w:r>
      <w:r>
        <w:t>.</w:t>
      </w:r>
      <w:r>
        <w:rPr>
          <w:rFonts w:hint="eastAsia"/>
        </w:rPr>
        <w:t>中药治疗对血液透析患者微量元素的影响</w:t>
      </w:r>
      <w:r>
        <w:t>[J</w:t>
      </w:r>
      <w:proofErr w:type="gramStart"/>
      <w:r>
        <w:rPr>
          <w:rFonts w:hint="eastAsia"/>
        </w:rPr>
        <w:t>〕</w:t>
      </w:r>
      <w:proofErr w:type="gramEnd"/>
      <w:r>
        <w:t>.</w:t>
      </w:r>
      <w:r>
        <w:rPr>
          <w:rFonts w:hint="eastAsia"/>
        </w:rPr>
        <w:t>中国现代医学杂</w:t>
      </w:r>
      <w:r>
        <w:rPr>
          <w:rFonts w:ascii="Courier+ZKdKFb-2" w:eastAsia="Courier+ZKdKFb-2" w:cs="Courier+ZKdKFb-2" w:hint="eastAsia"/>
          <w:kern w:val="0"/>
          <w:szCs w:val="21"/>
        </w:rPr>
        <w:t>志</w:t>
      </w:r>
      <w:r>
        <w:rPr>
          <w:rFonts w:ascii="Courier+ZKdKFb-2" w:eastAsia="Courier+ZKdKFb-2" w:cs="Courier+ZKdKFb-2"/>
          <w:kern w:val="0"/>
          <w:szCs w:val="21"/>
        </w:rPr>
        <w:t>,2004,</w:t>
      </w:r>
      <w:r>
        <w:rPr>
          <w:rFonts w:ascii="Courier+ZKdKFb-2" w:eastAsia="Courier+ZKdKFb-2" w:cs="Courier+ZKdKFb-2" w:hint="eastAsia"/>
          <w:kern w:val="0"/>
          <w:szCs w:val="21"/>
        </w:rPr>
        <w:t>一</w:t>
      </w:r>
      <w:proofErr w:type="gramStart"/>
      <w:r>
        <w:rPr>
          <w:rFonts w:ascii="Courier+ZKdKFb-2" w:eastAsia="Courier+ZKdKFb-2" w:cs="Courier+ZKdKFb-2"/>
          <w:kern w:val="0"/>
          <w:szCs w:val="21"/>
        </w:rPr>
        <w:t>4</w:t>
      </w:r>
      <w:proofErr w:type="gramEnd"/>
      <w:r>
        <w:rPr>
          <w:rFonts w:ascii="Courier+ZKdKFb-2" w:eastAsia="Courier+ZKdKFb-2" w:cs="Courier+ZKdKFb-2"/>
          <w:kern w:val="0"/>
          <w:szCs w:val="21"/>
        </w:rPr>
        <w:t>(1):</w:t>
      </w:r>
      <w:proofErr w:type="gramStart"/>
      <w:r>
        <w:rPr>
          <w:rFonts w:ascii="Courier+ZKdKFb-2" w:eastAsia="Courier+ZKdKFb-2" w:cs="Courier+ZKdKFb-2"/>
          <w:kern w:val="0"/>
          <w:szCs w:val="21"/>
        </w:rPr>
        <w:t>136-138.</w:t>
      </w:r>
      <w:proofErr w:type="gramEnd"/>
    </w:p>
    <w:p w:rsidR="00283ED2" w:rsidRDefault="00077BA4">
      <w:pPr>
        <w:autoSpaceDE w:val="0"/>
        <w:autoSpaceDN w:val="0"/>
        <w:adjustRightInd w:val="0"/>
        <w:jc w:val="left"/>
        <w:rPr>
          <w:rFonts w:ascii="Courier+ZKdKFb-2" w:eastAsia="Courier+ZKdKFb-2" w:cs="Courier+ZKdKFb-2"/>
          <w:kern w:val="0"/>
          <w:szCs w:val="21"/>
        </w:rPr>
      </w:pPr>
      <w:r>
        <w:rPr>
          <w:rFonts w:ascii="Courier+ZKdKFb-2" w:eastAsia="Courier+ZKdKFb-2" w:cs="Courier+ZKdKFb-2"/>
          <w:kern w:val="0"/>
          <w:szCs w:val="21"/>
        </w:rPr>
        <w:t>[18]</w:t>
      </w:r>
      <w:r>
        <w:rPr>
          <w:rFonts w:hint="eastAsia"/>
        </w:rPr>
        <w:t>李楠，邱模炎，郝建荣，等．</w:t>
      </w:r>
      <w:proofErr w:type="gramStart"/>
      <w:r>
        <w:rPr>
          <w:rFonts w:hint="eastAsia"/>
        </w:rPr>
        <w:t>灸</w:t>
      </w:r>
      <w:proofErr w:type="gramEnd"/>
      <w:r>
        <w:rPr>
          <w:rFonts w:hint="eastAsia"/>
        </w:rPr>
        <w:t>法治疗维持性血液透析患者虚证：随机对照研究［Ｊ］．中国针灸，２０１１，３１（１）：１５－１８．</w:t>
      </w:r>
    </w:p>
    <w:p w:rsidR="00283ED2" w:rsidRDefault="00077BA4">
      <w:pPr>
        <w:pStyle w:val="a4"/>
      </w:pPr>
      <w:r>
        <w:rPr>
          <w:rFonts w:ascii="Courier+ZKdKFb-2" w:eastAsia="Courier+ZKdKFb-2" w:cs="Courier+ZKdKFb-2"/>
          <w:kern w:val="0"/>
          <w:szCs w:val="21"/>
        </w:rPr>
        <w:t>[19]</w:t>
      </w:r>
      <w:r>
        <w:rPr>
          <w:rFonts w:hint="eastAsia"/>
        </w:rPr>
        <w:t>王绍华，邱模炎，程爱华，等．调理脾胃</w:t>
      </w:r>
      <w:proofErr w:type="gramStart"/>
      <w:r>
        <w:rPr>
          <w:rFonts w:hint="eastAsia"/>
        </w:rPr>
        <w:t>灸</w:t>
      </w:r>
      <w:proofErr w:type="gramEnd"/>
      <w:r>
        <w:rPr>
          <w:rFonts w:hint="eastAsia"/>
        </w:rPr>
        <w:t>法改善血液透析患者生存质量：多中心随机对照研究．中国针灸，２０１</w:t>
      </w:r>
      <w:proofErr w:type="gramStart"/>
      <w:r>
        <w:t>4</w:t>
      </w:r>
      <w:proofErr w:type="gramEnd"/>
      <w:r>
        <w:rPr>
          <w:rFonts w:hint="eastAsia"/>
        </w:rPr>
        <w:t>，３</w:t>
      </w:r>
      <w:proofErr w:type="gramStart"/>
      <w:r>
        <w:t>4</w:t>
      </w:r>
      <w:proofErr w:type="gramEnd"/>
      <w:r>
        <w:rPr>
          <w:rFonts w:hint="eastAsia"/>
        </w:rPr>
        <w:t>（</w:t>
      </w:r>
      <w:r>
        <w:t>4</w:t>
      </w:r>
      <w:r>
        <w:rPr>
          <w:rFonts w:hint="eastAsia"/>
        </w:rPr>
        <w:t>）：</w:t>
      </w:r>
      <w:r>
        <w:t>319</w:t>
      </w:r>
      <w:r>
        <w:rPr>
          <w:rFonts w:hint="eastAsia"/>
        </w:rPr>
        <w:t>－</w:t>
      </w:r>
      <w:r>
        <w:t>320</w:t>
      </w:r>
      <w:r>
        <w:rPr>
          <w:rFonts w:hint="eastAsia"/>
        </w:rPr>
        <w:t>．</w:t>
      </w:r>
    </w:p>
    <w:p w:rsidR="00283ED2" w:rsidRDefault="00077BA4">
      <w:pPr>
        <w:pStyle w:val="a4"/>
        <w:sectPr w:rsidR="00283ED2">
          <w:footerReference w:type="first" r:id="rId8"/>
          <w:pgSz w:w="11906" w:h="16838"/>
          <w:pgMar w:top="1440" w:right="1800" w:bottom="1440" w:left="1980" w:header="851" w:footer="992" w:gutter="0"/>
          <w:cols w:space="720"/>
          <w:titlePg/>
          <w:docGrid w:type="lines" w:linePitch="312"/>
        </w:sectPr>
      </w:pPr>
      <w:r>
        <w:rPr>
          <w:rFonts w:ascii="Courier+ZKdKFb-2" w:eastAsia="Courier+ZKdKFb-2" w:cs="Courier+ZKdKFb-2"/>
          <w:kern w:val="0"/>
          <w:szCs w:val="21"/>
        </w:rPr>
        <w:t>[20]</w:t>
      </w:r>
      <w:r>
        <w:rPr>
          <w:rFonts w:hint="eastAsia"/>
        </w:rPr>
        <w:t>孙仲宜，邱模炎，郝建荣，等</w:t>
      </w:r>
      <w:r>
        <w:rPr>
          <w:rFonts w:hint="eastAsia"/>
        </w:rPr>
        <w:t>.</w:t>
      </w:r>
      <w:r>
        <w:rPr>
          <w:rFonts w:hint="eastAsia"/>
        </w:rPr>
        <w:t>调理脾胃</w:t>
      </w:r>
      <w:proofErr w:type="gramStart"/>
      <w:r>
        <w:rPr>
          <w:rFonts w:hint="eastAsia"/>
        </w:rPr>
        <w:t>灸</w:t>
      </w:r>
      <w:proofErr w:type="gramEnd"/>
      <w:r>
        <w:rPr>
          <w:rFonts w:hint="eastAsia"/>
        </w:rPr>
        <w:t>法改善血液透析患者营养状况的多中心临床研究［Ｊ］．现代中西医结合杂志，２０１２，２１（７</w:t>
      </w:r>
      <w:r>
        <w:rPr>
          <w:rFonts w:hint="eastAsia"/>
        </w:rPr>
        <w:t>）：６８５－６８</w:t>
      </w:r>
      <w:proofErr w:type="gramStart"/>
      <w:r>
        <w:t>7</w:t>
      </w:r>
      <w:proofErr w:type="gramEnd"/>
      <w:r>
        <w:t>.</w:t>
      </w:r>
    </w:p>
    <w:p w:rsidR="00283ED2" w:rsidRDefault="00283ED2"/>
    <w:sectPr w:rsidR="00283ED2" w:rsidSect="00283ED2">
      <w:pgSz w:w="11906" w:h="16838"/>
      <w:pgMar w:top="1440" w:right="1800" w:bottom="1440" w:left="19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ED2" w:rsidRDefault="00283ED2" w:rsidP="00283ED2">
      <w:r>
        <w:separator/>
      </w:r>
    </w:p>
  </w:endnote>
  <w:endnote w:type="continuationSeparator" w:id="1">
    <w:p w:rsidR="00283ED2" w:rsidRDefault="00283ED2" w:rsidP="00283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dobeSongStd-Light">
    <w:altName w:val="宋体"/>
    <w:charset w:val="86"/>
    <w:family w:val="auto"/>
    <w:pitch w:val="default"/>
    <w:sig w:usb0="00000000" w:usb1="00000000" w:usb2="00000010" w:usb3="00000000" w:csb0="00040000" w:csb1="00000000"/>
  </w:font>
  <w:font w:name="Courier+ZKdKFb-2">
    <w:altName w:val="宋体"/>
    <w:charset w:val="86"/>
    <w:family w:val="auto"/>
    <w:pitch w:val="default"/>
    <w:sig w:usb0="00000000" w:usb1="00000000" w:usb2="00000010" w:usb3="00000000" w:csb0="00040000" w:csb1="00000000"/>
  </w:font>
  <w:font w:name="KTJ+ZKdKFb-3">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D2" w:rsidRDefault="00077BA4">
    <w:pPr>
      <w:pStyle w:val="a8"/>
    </w:pPr>
    <w:r>
      <w:rPr>
        <w:rFonts w:hint="eastAsia"/>
      </w:rPr>
      <w:t>通信作者：邱模炎，男，主任医师。地址：北京市朝阳区花家地街中国中医科学院望京医院血液净化中心。邮编：</w:t>
    </w:r>
    <w:r>
      <w:t>100102</w:t>
    </w:r>
    <w:r>
      <w:rPr>
        <w:rFonts w:hint="eastAsia"/>
      </w:rPr>
      <w:t>。电话：</w:t>
    </w:r>
    <w:r>
      <w:t>010-84739180 E-mail: tan2002419@163.com</w:t>
    </w:r>
  </w:p>
  <w:p w:rsidR="00283ED2" w:rsidRDefault="00283E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ED2" w:rsidRDefault="00283ED2" w:rsidP="00283ED2">
      <w:r>
        <w:separator/>
      </w:r>
    </w:p>
  </w:footnote>
  <w:footnote w:type="continuationSeparator" w:id="1">
    <w:p w:rsidR="00283ED2" w:rsidRDefault="00283ED2" w:rsidP="00283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96A98"/>
    <w:multiLevelType w:val="singleLevel"/>
    <w:tmpl w:val="55096A98"/>
    <w:lvl w:ilvl="0">
      <w:start w:val="3"/>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660"/>
    <w:rsid w:val="00022EAC"/>
    <w:rsid w:val="00077BA4"/>
    <w:rsid w:val="000A3732"/>
    <w:rsid w:val="000D2C8B"/>
    <w:rsid w:val="0012505B"/>
    <w:rsid w:val="001C0D02"/>
    <w:rsid w:val="001F1D3E"/>
    <w:rsid w:val="002444F7"/>
    <w:rsid w:val="00283ED2"/>
    <w:rsid w:val="002F4D2B"/>
    <w:rsid w:val="003418ED"/>
    <w:rsid w:val="003B432E"/>
    <w:rsid w:val="00542676"/>
    <w:rsid w:val="00553AA0"/>
    <w:rsid w:val="005A434D"/>
    <w:rsid w:val="005C05A5"/>
    <w:rsid w:val="00635EEF"/>
    <w:rsid w:val="0063668F"/>
    <w:rsid w:val="00677402"/>
    <w:rsid w:val="006A3FEA"/>
    <w:rsid w:val="006A54E3"/>
    <w:rsid w:val="006B2949"/>
    <w:rsid w:val="00742818"/>
    <w:rsid w:val="007454F2"/>
    <w:rsid w:val="00781BB0"/>
    <w:rsid w:val="007A2AEE"/>
    <w:rsid w:val="007D6AB3"/>
    <w:rsid w:val="007F0660"/>
    <w:rsid w:val="007F12B7"/>
    <w:rsid w:val="0082175C"/>
    <w:rsid w:val="00894F9C"/>
    <w:rsid w:val="008E2CCA"/>
    <w:rsid w:val="009612D7"/>
    <w:rsid w:val="00A13B15"/>
    <w:rsid w:val="00A50ED9"/>
    <w:rsid w:val="00A62FAE"/>
    <w:rsid w:val="00B63B90"/>
    <w:rsid w:val="00BA072A"/>
    <w:rsid w:val="00BE41CD"/>
    <w:rsid w:val="00C2368F"/>
    <w:rsid w:val="00C60B24"/>
    <w:rsid w:val="00C916CB"/>
    <w:rsid w:val="00CB628B"/>
    <w:rsid w:val="00D306CC"/>
    <w:rsid w:val="00DA128D"/>
    <w:rsid w:val="00DA1DBB"/>
    <w:rsid w:val="00E140BA"/>
    <w:rsid w:val="00E92C47"/>
    <w:rsid w:val="00EA5EA8"/>
    <w:rsid w:val="00F13530"/>
    <w:rsid w:val="00FA4DF8"/>
    <w:rsid w:val="00FA79D3"/>
    <w:rsid w:val="00FC5CCE"/>
    <w:rsid w:val="00FD5059"/>
    <w:rsid w:val="04256E56"/>
    <w:rsid w:val="52AD49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nhideWhenUsed="0"/>
    <w:lsdException w:name="header" w:locked="0" w:semiHidden="0" w:unhideWhenUsed="0" w:qFormat="1"/>
    <w:lsdException w:name="footer" w:locked="0" w:semiHidden="0" w:unhideWhenUsed="0" w:qFormat="1"/>
    <w:lsdException w:name="caption" w:uiPriority="35" w:qFormat="1"/>
    <w:lsdException w:name="annotation reference" w:locked="0" w:unhideWhenUsed="0"/>
    <w:lsdException w:name="Title" w:semiHidden="0" w:uiPriority="10" w:unhideWhenUsed="0" w:qFormat="1"/>
    <w:lsdException w:name="Default Paragraph Font" w:locked="0" w:unhideWhenUsed="0"/>
    <w:lsdException w:name="Body Text" w:locked="0"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Table" w:locked="0" w:qFormat="1"/>
    <w:lsdException w:name="annotation subject" w:locked="0" w:unhideWhenUsed="0"/>
    <w:lsdException w:name="No List" w:locked="0"/>
    <w:lsdException w:name="Outline List 1" w:locked="0"/>
    <w:lsdException w:name="Outline List 2" w:locked="0"/>
    <w:lsdException w:name="Outline List 3" w:locked="0"/>
    <w:lsdException w:name="Balloon Text" w:locked="0" w:unhideWhenUs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83E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283ED2"/>
    <w:rPr>
      <w:b/>
      <w:bCs/>
    </w:rPr>
  </w:style>
  <w:style w:type="paragraph" w:styleId="a4">
    <w:name w:val="annotation text"/>
    <w:basedOn w:val="a"/>
    <w:link w:val="Char0"/>
    <w:uiPriority w:val="99"/>
    <w:semiHidden/>
    <w:rsid w:val="00283ED2"/>
    <w:pPr>
      <w:jc w:val="left"/>
    </w:pPr>
  </w:style>
  <w:style w:type="paragraph" w:styleId="a5">
    <w:name w:val="Body Text"/>
    <w:basedOn w:val="a"/>
    <w:link w:val="Char1"/>
    <w:uiPriority w:val="99"/>
    <w:qFormat/>
    <w:rsid w:val="00283ED2"/>
    <w:pPr>
      <w:spacing w:after="120"/>
    </w:pPr>
    <w:rPr>
      <w:rFonts w:ascii="Calibri" w:hAnsi="Calibri" w:cs="黑体"/>
    </w:rPr>
  </w:style>
  <w:style w:type="paragraph" w:styleId="a6">
    <w:name w:val="Plain Text"/>
    <w:basedOn w:val="a"/>
    <w:link w:val="Char2"/>
    <w:uiPriority w:val="99"/>
    <w:qFormat/>
    <w:rsid w:val="00283ED2"/>
    <w:rPr>
      <w:rFonts w:ascii="宋体" w:hAnsi="Courier New" w:cs="黑体"/>
      <w:szCs w:val="22"/>
    </w:rPr>
  </w:style>
  <w:style w:type="paragraph" w:styleId="a7">
    <w:name w:val="Balloon Text"/>
    <w:basedOn w:val="a"/>
    <w:link w:val="Char3"/>
    <w:uiPriority w:val="99"/>
    <w:semiHidden/>
    <w:rsid w:val="00283ED2"/>
    <w:rPr>
      <w:sz w:val="18"/>
      <w:szCs w:val="18"/>
    </w:rPr>
  </w:style>
  <w:style w:type="paragraph" w:styleId="a8">
    <w:name w:val="footer"/>
    <w:basedOn w:val="a"/>
    <w:link w:val="Char4"/>
    <w:uiPriority w:val="99"/>
    <w:qFormat/>
    <w:rsid w:val="00283ED2"/>
    <w:pPr>
      <w:tabs>
        <w:tab w:val="center" w:pos="4153"/>
        <w:tab w:val="right" w:pos="8306"/>
      </w:tabs>
      <w:snapToGrid w:val="0"/>
      <w:jc w:val="left"/>
    </w:pPr>
    <w:rPr>
      <w:sz w:val="18"/>
      <w:szCs w:val="18"/>
    </w:rPr>
  </w:style>
  <w:style w:type="paragraph" w:styleId="a9">
    <w:name w:val="header"/>
    <w:basedOn w:val="a"/>
    <w:link w:val="Char5"/>
    <w:uiPriority w:val="99"/>
    <w:qFormat/>
    <w:rsid w:val="00283ED2"/>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uiPriority w:val="99"/>
    <w:semiHidden/>
    <w:rsid w:val="00283ED2"/>
    <w:rPr>
      <w:rFonts w:cs="Times New Roman"/>
      <w:sz w:val="21"/>
      <w:szCs w:val="21"/>
    </w:rPr>
  </w:style>
  <w:style w:type="character" w:customStyle="1" w:styleId="Char0">
    <w:name w:val="批注文字 Char"/>
    <w:basedOn w:val="a0"/>
    <w:link w:val="a4"/>
    <w:uiPriority w:val="99"/>
    <w:semiHidden/>
    <w:locked/>
    <w:rsid w:val="00283ED2"/>
    <w:rPr>
      <w:rFonts w:ascii="Times New Roman" w:eastAsia="宋体" w:hAnsi="Times New Roman" w:cs="Times New Roman"/>
      <w:sz w:val="24"/>
      <w:szCs w:val="24"/>
    </w:rPr>
  </w:style>
  <w:style w:type="character" w:customStyle="1" w:styleId="BodyTextChar">
    <w:name w:val="Body Text Char"/>
    <w:basedOn w:val="a0"/>
    <w:link w:val="a5"/>
    <w:uiPriority w:val="99"/>
    <w:qFormat/>
    <w:locked/>
    <w:rsid w:val="00283ED2"/>
    <w:rPr>
      <w:rFonts w:cs="Times New Roman"/>
      <w:sz w:val="24"/>
      <w:szCs w:val="24"/>
    </w:rPr>
  </w:style>
  <w:style w:type="character" w:customStyle="1" w:styleId="PlainTextChar">
    <w:name w:val="Plain Text Char"/>
    <w:basedOn w:val="a0"/>
    <w:link w:val="a6"/>
    <w:uiPriority w:val="99"/>
    <w:qFormat/>
    <w:locked/>
    <w:rsid w:val="00283ED2"/>
    <w:rPr>
      <w:rFonts w:ascii="宋体" w:hAnsi="Courier New" w:cs="Times New Roman"/>
    </w:rPr>
  </w:style>
  <w:style w:type="character" w:customStyle="1" w:styleId="Char4">
    <w:name w:val="页脚 Char"/>
    <w:basedOn w:val="a0"/>
    <w:link w:val="a8"/>
    <w:uiPriority w:val="99"/>
    <w:semiHidden/>
    <w:qFormat/>
    <w:locked/>
    <w:rsid w:val="00283ED2"/>
    <w:rPr>
      <w:rFonts w:cs="Times New Roman"/>
      <w:sz w:val="18"/>
      <w:szCs w:val="18"/>
    </w:rPr>
  </w:style>
  <w:style w:type="character" w:customStyle="1" w:styleId="Char5">
    <w:name w:val="页眉 Char"/>
    <w:basedOn w:val="a0"/>
    <w:link w:val="a9"/>
    <w:uiPriority w:val="99"/>
    <w:semiHidden/>
    <w:locked/>
    <w:rsid w:val="00283ED2"/>
    <w:rPr>
      <w:rFonts w:cs="Times New Roman"/>
      <w:sz w:val="18"/>
      <w:szCs w:val="18"/>
    </w:rPr>
  </w:style>
  <w:style w:type="character" w:customStyle="1" w:styleId="Char2">
    <w:name w:val="纯文本 Char"/>
    <w:basedOn w:val="a0"/>
    <w:link w:val="a6"/>
    <w:uiPriority w:val="99"/>
    <w:semiHidden/>
    <w:locked/>
    <w:rsid w:val="00283ED2"/>
    <w:rPr>
      <w:rFonts w:ascii="宋体" w:eastAsia="宋体" w:hAnsi="Courier New" w:cs="Courier New"/>
      <w:sz w:val="21"/>
      <w:szCs w:val="21"/>
    </w:rPr>
  </w:style>
  <w:style w:type="character" w:customStyle="1" w:styleId="Char1">
    <w:name w:val="正文文本 Char"/>
    <w:basedOn w:val="a0"/>
    <w:link w:val="a5"/>
    <w:uiPriority w:val="99"/>
    <w:semiHidden/>
    <w:locked/>
    <w:rsid w:val="00283ED2"/>
    <w:rPr>
      <w:rFonts w:ascii="Times New Roman" w:eastAsia="宋体" w:hAnsi="Times New Roman" w:cs="Times New Roman"/>
      <w:sz w:val="24"/>
      <w:szCs w:val="24"/>
    </w:rPr>
  </w:style>
  <w:style w:type="character" w:customStyle="1" w:styleId="CharChar">
    <w:name w:val="Char Char"/>
    <w:basedOn w:val="a0"/>
    <w:uiPriority w:val="99"/>
    <w:rsid w:val="00283ED2"/>
    <w:rPr>
      <w:rFonts w:cs="Times New Roman"/>
      <w:kern w:val="2"/>
      <w:sz w:val="18"/>
    </w:rPr>
  </w:style>
  <w:style w:type="character" w:customStyle="1" w:styleId="Char">
    <w:name w:val="批注主题 Char"/>
    <w:basedOn w:val="Char0"/>
    <w:link w:val="a3"/>
    <w:uiPriority w:val="99"/>
    <w:semiHidden/>
    <w:locked/>
    <w:rsid w:val="00283ED2"/>
    <w:rPr>
      <w:b/>
      <w:bCs/>
    </w:rPr>
  </w:style>
  <w:style w:type="character" w:customStyle="1" w:styleId="Char3">
    <w:name w:val="批注框文本 Char"/>
    <w:basedOn w:val="a0"/>
    <w:link w:val="a7"/>
    <w:uiPriority w:val="99"/>
    <w:semiHidden/>
    <w:locked/>
    <w:rsid w:val="00283ED2"/>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4030</Words>
  <Characters>2306</Characters>
  <Application>Microsoft Office Word</Application>
  <DocSecurity>0</DocSecurity>
  <Lines>19</Lines>
  <Paragraphs>12</Paragraphs>
  <ScaleCrop>false</ScaleCrop>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血液透析患者营养不良的机制、评价及中医药治疗</dc:title>
  <dc:creator>wjyy</dc:creator>
  <cp:lastModifiedBy>DELL</cp:lastModifiedBy>
  <cp:revision>10</cp:revision>
  <cp:lastPrinted>2015-11-14T02:11:00Z</cp:lastPrinted>
  <dcterms:created xsi:type="dcterms:W3CDTF">2015-03-19T03:33:00Z</dcterms:created>
  <dcterms:modified xsi:type="dcterms:W3CDTF">2018-11-21T00:08:00Z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