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960" w:firstLineChars="3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1：</w:t>
      </w:r>
    </w:p>
    <w:p>
      <w:pPr>
        <w:spacing w:line="60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2022年招聘合同制职工需求信息表</w:t>
      </w:r>
    </w:p>
    <w:p>
      <w:pPr>
        <w:spacing w:line="60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（第二批）</w:t>
      </w:r>
    </w:p>
    <w:tbl>
      <w:tblPr>
        <w:tblStyle w:val="2"/>
        <w:tblW w:w="102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127"/>
        <w:gridCol w:w="706"/>
        <w:gridCol w:w="1220"/>
        <w:gridCol w:w="567"/>
        <w:gridCol w:w="897"/>
        <w:gridCol w:w="5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职位编号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招聘部门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5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妇科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中医、西医、中西医结合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1.取得住院医师规范化培训合格证书、医师资格证书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2.年龄25-45岁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3.熟悉妇产科专业知识、具有北京市计划生育合格证书者优先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医学影像技术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大专及以上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1.具有放射技士资格证书；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2.年龄35岁以下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3.熟练掌握电脑和放射影像设备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4.品学兼优、吃苦耐劳、有良好的沟通能力和团队合作精神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993" w:right="1797" w:bottom="70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D40EC"/>
    <w:rsid w:val="337D40EC"/>
    <w:rsid w:val="6B2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2022-03-07T08:25:00Z</dcterms:created>
  <dc:creator>云不生烟</dc:creator>
  <cp:lastModifiedBy>云不生烟</cp:lastModifiedBy>
  <dcterms:modified xsi:type="dcterms:W3CDTF">2022-03-07T08:26:34Z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7C0167006A0344739057076A642F021B</vt:lpwstr>
  </property>
</Properties>
</file>